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C1" w:rsidRPr="00B952C1" w:rsidRDefault="00B952C1" w:rsidP="00B95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Załącznik nr 1</w:t>
      </w:r>
      <w:r w:rsidRPr="00B952C1">
        <w:rPr>
          <w:rFonts w:ascii="Times New Roman" w:hAnsi="Times New Roman" w:cs="Times New Roman"/>
          <w:i/>
        </w:rPr>
        <w:t xml:space="preserve"> </w:t>
      </w:r>
    </w:p>
    <w:p w:rsidR="00B952C1" w:rsidRPr="00B952C1" w:rsidRDefault="00B952C1" w:rsidP="00B95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  <w:t>do Zarządzenia nr 21/2015</w:t>
      </w:r>
    </w:p>
    <w:p w:rsidR="00B952C1" w:rsidRPr="00B952C1" w:rsidRDefault="00B952C1" w:rsidP="00B95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  <w:t>Wójta Gminy Piecki</w:t>
      </w:r>
    </w:p>
    <w:p w:rsidR="00B952C1" w:rsidRPr="00B952C1" w:rsidRDefault="00B952C1" w:rsidP="00B95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</w:r>
      <w:r w:rsidRPr="00B952C1">
        <w:rPr>
          <w:rFonts w:ascii="Times New Roman" w:hAnsi="Times New Roman" w:cs="Times New Roman"/>
          <w:i/>
        </w:rPr>
        <w:tab/>
        <w:t>z 26 lutego 2015 r.</w:t>
      </w:r>
    </w:p>
    <w:p w:rsidR="00C33364" w:rsidRDefault="00C33364" w:rsidP="00B952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5B69" w:rsidRDefault="00375B69" w:rsidP="00375B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Piecki</w:t>
      </w:r>
    </w:p>
    <w:p w:rsidR="00375B69" w:rsidRDefault="00375B69" w:rsidP="003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działając na podstawie art. 13 ust. 1 ustawy z dnia 24 kwietnia 2003 roku o działalności pożytku publicznego i o wolontariacie (j. t. Dz. U. z 2014 r. poz. 118 z poz. zm.) i Uchwały LIII/236/14 Rady Gminy Piecki z dnia 31 października 2014 r. w sprawie przyjęcia „Programu współpracy Gminy Piecki z organizacjami pozarządowymi i innymi podmiotami wymienionymi w art. 3 ust. 3 ustawy o działalności pożytku publicznego i o wolontariacie prowadzącymi działalność pożytku publicznego na rok 2015” oraz Uchwały II/5/14 Rady Gminy Piecki z dnia 30 grudnia 2014 r. w sprawie uchwalenia budż</w:t>
      </w:r>
      <w:r w:rsidR="00CC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etu gminy Piecki na </w:t>
      </w:r>
      <w:r w:rsidR="00C33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75B69" w:rsidRDefault="00375B69" w:rsidP="00375B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ogłasza otwarty konkurs ofert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realizację zadań własnych Gminy Piecki w roku 2015:</w:t>
      </w:r>
    </w:p>
    <w:p w:rsidR="00375B69" w:rsidRDefault="00375B69" w:rsidP="00375B6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Rodzaj zadań:</w:t>
      </w:r>
    </w:p>
    <w:p w:rsidR="00375B69" w:rsidRDefault="00375B69" w:rsidP="00375B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Rozwijanie kultury fizycznej i sportu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wśród dzieci, młodzieży i dorosłych sportów masowych, gier zespołowych, tenisa stołowego, ziemnego, kajakarstwa i żeglarstwa, kolarstwa, sztuk walki oraz bilard, pomoc w szkoleniu sportowym dzieci i młodzieży w zakresie gier zespołowych, tenisa stołowego, kajakarstwa i żeglarstwa, kolarstwa oraz sztuk walki.</w:t>
      </w:r>
    </w:p>
    <w:p w:rsidR="00375B69" w:rsidRDefault="00375B69" w:rsidP="00375B6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Podstawowy zakres zadań obejmuje: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działalności wychowawczej i popularyzatorskiej w zakresie k</w:t>
      </w:r>
      <w:r w:rsidR="00CC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ultury fizycznej wśród dzieci,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</w:t>
      </w:r>
      <w:r w:rsidR="00CC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dorosłych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gminy Piecki,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-organizowanie zajęć, treningów, zawodów oraz imprez sportowo – rekreacyjnych z udziałem dzieci, młodzieży i dorosłych, </w:t>
      </w:r>
    </w:p>
    <w:p w:rsidR="00375B69" w:rsidRDefault="00CC14CF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umożliwianie dzieciom, </w:t>
      </w:r>
      <w:r w:rsidR="0037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dorosłym </w:t>
      </w:r>
      <w:r w:rsidR="0037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uczestnictwa w zawodach  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organizowanie zajęć, treningów, zawodów oraz imprez sportowo-rekreacyjnych z udziałem dzieci, młodzieży i dorosłych,</w:t>
      </w:r>
    </w:p>
    <w:p w:rsidR="00375B69" w:rsidRDefault="00CC14CF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umożliwianie dzieciom, </w:t>
      </w:r>
      <w:r w:rsidR="00375B69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dorosłym</w:t>
      </w:r>
      <w:r w:rsidR="0037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uczestnictwa w rozgrywkach i imprezach sportowo – rekreacyjnych na wyjazdach,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umiejętności spędzania czasu wolnego oraz promowanie zdrowego stylu życia.</w:t>
      </w:r>
    </w:p>
    <w:p w:rsidR="00375B69" w:rsidRDefault="00375B69" w:rsidP="00375B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Promocja kultury, sztuki i tradycji regionalnych</w:t>
      </w:r>
    </w:p>
    <w:p w:rsidR="00375B69" w:rsidRDefault="00375B69" w:rsidP="00375B6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kultury i tradycji regionalnych, upowszechnianie kultury i sztuki twórców profesjonalnych i amatorskiego ruchu kulturalnego.</w:t>
      </w:r>
    </w:p>
    <w:p w:rsidR="00375B69" w:rsidRDefault="00375B69" w:rsidP="00375B6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Podstawowy zakres zadań obejmuje:</w:t>
      </w:r>
    </w:p>
    <w:p w:rsidR="00375B69" w:rsidRDefault="00375B69" w:rsidP="00375B6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prowadzenie działalności kulturalnej i artystycznej (m.in. ludowej) promującej region Warmii i Mazur, w tym w szczególności gminę Piecki </w:t>
      </w:r>
    </w:p>
    <w:p w:rsidR="00375B69" w:rsidRDefault="00375B69" w:rsidP="00375B6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organizowanie występów i imprez kulturalnych połączonych np. z prezentacją rękodzieła ludowego </w:t>
      </w:r>
    </w:p>
    <w:p w:rsidR="00C33364" w:rsidRDefault="00375B69" w:rsidP="00375B6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prezentowanie tradycji ludowych i kulinarnych podczas różnego rodzaju spotkań, wystaw targów itp. imprez</w:t>
      </w:r>
    </w:p>
    <w:p w:rsidR="00C33364" w:rsidRDefault="00C33364" w:rsidP="00375B6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364" w:rsidRPr="00C33364" w:rsidRDefault="007850EF" w:rsidP="00C3336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C3336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Bezpieczeństwo publiczne i ochrona osób przebywających na wodach i terenach przywodnych</w:t>
      </w:r>
    </w:p>
    <w:p w:rsidR="009404BA" w:rsidRPr="00C33364" w:rsidRDefault="009404BA" w:rsidP="00C3336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C3336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Podstawowy zakres w/w zadania obejmuje: </w:t>
      </w:r>
    </w:p>
    <w:p w:rsidR="007850EF" w:rsidRPr="009404BA" w:rsidRDefault="009404BA" w:rsidP="00C33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314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zabezpieczenie osób przebywających na wodach, pływających, oraz uprawiających sporty wodne na wodach na terenie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gminy Piecki</w:t>
      </w:r>
      <w:r w:rsidRPr="00314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zapewnienie bezpieczeństwa ludności na terenach przywodnych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gminy Piecki</w:t>
      </w:r>
      <w:r w:rsidRPr="00314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stałą współpracę z Komendą Powiatową Policji w zakresie zabezpieczenia i ochrony osób przebywając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ych na wodach na terenie gminy Piecki</w:t>
      </w:r>
      <w:r w:rsidRPr="00314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314EA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9404BA" w:rsidRPr="007850EF" w:rsidRDefault="009404BA" w:rsidP="00C33364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B69" w:rsidRDefault="00375B69" w:rsidP="00375B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publicznych przeznaczonych na realizacje zadań: 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publ</w:t>
      </w:r>
      <w:r w:rsidR="00C33364">
        <w:rPr>
          <w:rFonts w:ascii="Times New Roman" w:eastAsia="Times New Roman" w:hAnsi="Times New Roman" w:cs="Times New Roman"/>
          <w:sz w:val="24"/>
          <w:szCs w:val="24"/>
          <w:lang w:eastAsia="pl-PL"/>
        </w:rPr>
        <w:t>icznych na realizacje zadań – 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zł w tym na:</w:t>
      </w:r>
    </w:p>
    <w:p w:rsidR="00375B69" w:rsidRDefault="00375B69" w:rsidP="00375B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r w:rsidR="00C33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fizycznej i sportu – 33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</w:t>
      </w:r>
    </w:p>
    <w:p w:rsidR="00375B69" w:rsidRDefault="00375B69" w:rsidP="00375B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kultury, sz</w:t>
      </w:r>
      <w:r w:rsidR="00C33364">
        <w:rPr>
          <w:rFonts w:ascii="Times New Roman" w:eastAsia="Times New Roman" w:hAnsi="Times New Roman" w:cs="Times New Roman"/>
          <w:sz w:val="24"/>
          <w:szCs w:val="24"/>
          <w:lang w:eastAsia="pl-PL"/>
        </w:rPr>
        <w:t>tuki i tradycji regionalnych –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</w:t>
      </w:r>
    </w:p>
    <w:p w:rsidR="00C33364" w:rsidRDefault="00C33364" w:rsidP="00375B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publiczne i ochrona osób przebywających na wodach i na terenach przywodnych – 3 000 zł 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B69" w:rsidRDefault="00375B69" w:rsidP="00375B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przyznawania dotacji: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dofinansowanie mogą składać podmioty prowadzące działalność pożytku publicznego wymienione w ustawie o działalności pożytku publicznego i o wolontariacie, </w:t>
      </w:r>
      <w:r w:rsidR="004C096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działające na rzecz mieszkańców Gminy Piecki.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ubiegający się o dofinansowanie składa ofertę, która powinna być zgodna ze wzorem zawartym w Rozporządzeniu Ministra Pracy i Polityki Społecznej z dnia 15 grudnia 2010 r. w sprawie wzoru oferty realizacji zadania publicznego, ramowego wzoru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wykonanie zadania publicznego i wzoru sprawozdania z wykonania tego zadania (Dz. U. Nr 6, poz. 25) i powinna zawierać: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szczegółowy zakres rzeczowy zadania publicznego proponowanego do realizacji,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 i miejsce realizacji zadania publicznego,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kalkulację przewidywanych kosztów realizacji zadania publicznego,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informację o posiadanych zasobach rzeczowych i kadrowych zapewniających wykonanie zadania,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informację o wcześniejszej działalności podmiotu w zakresie, którego dotyczy zadanie,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deklarację o zamiarze odpłatnego i nieodpłatnego wykonania zadania.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oferty należy dołączyć załączniki: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kopia aktualnego odpisu z KRS, innego rejestru lub ewidencji z potwierdzeniem zgodności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aktualnym stanem prawnym i faktycznym  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wyboru innego sposobu reprezentacji podmiotów składających ofertę wspólną, inny niż wynikający z KRS lub innego właściwego rejestru – dokument potwierdzający upoważnienie do działania w imieniu oferenta (ów).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załączniki powinny być złożone w kopii potwierdzonej za zgodność z oryginałem przez osoby upoważnione.</w:t>
      </w:r>
    </w:p>
    <w:p w:rsidR="004C0968" w:rsidRDefault="004C0968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Dopuszcza się składanie oferty częściowej.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wyboru więcej niż jednego oferenta na realizację jednego zadania.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Złożenie oferty nie jest równoznaczne z przyznaniem dotacji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pozyskały partnerów do realizacji przedłożonego projektu, zobowiązane są dołączyć kopię porozumienia partnerskiego, określającego reguły partnerstwa oraz jednoznacznie określającego wiodącą rolę jednego podmiotu odpowiedzialnego za całość projektu i jego rozliczanie.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Wysokość przyznanej dotacji może być niższa, niż wnioskowana w ofercie.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przypadku oferent może negocjować zmniejszenie zakresu rzeczowego zadania lub wycofać swoją ofertę. W przypadku zmniejszenia zakresu rzeczowego zadania oferent jest zobowiązany do wprowadzenia korekty kosztorysu projektu</w:t>
      </w:r>
    </w:p>
    <w:p w:rsidR="004C0968" w:rsidRDefault="004C0968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Dotacje nie mogą być udzielane na: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przedsięwzięcia, które są dofinansowywane z budżetu Gminy lub jego funduszy celowych na podstawie przepisów szczególnych, 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pokrycie deficytu zrealizowanych wcześniej przedsięwzięć,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zobowiązania powstałe przed datą zawarcia umowy o udzielenie dotacji,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budowę, nabycie nieruchomości, lokali, gruntów, itp.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najem lub dzierżawę budynków, lokali, gruntów (chyba, że wynika to bezpośrednio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realizacji zadania),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prace remontowo-budowlane,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zadania inwestycyjne,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udzielanie pomocy finansowej osobom fizycznym,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działalność gospodarczą, polityczną i religijną,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podatki, cła, opłaty skarbowe, leasingowe oraz zobowiązania z tytułu otrzymanych kredytów,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koszty kar i grzywien, a także koszty procesów sądowych,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działalność statutową, niezwiązaną z realizowanym zadaniem.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Dotacja może być udzielona m.in. na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wynagrodzenie osób realizujących zadanie,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wysokości nieprzekraczającej 50 % wartości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projektu,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promocję realizowanego zadania - plakaty, ulotki, zaproszenia, banery, ogłoszenia, itp.,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drobnego sprzętu i materiałów potrzebnych do realizacji zadania, wynikający ze specyfiki realizowanego zadania.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materiałów biurowych, piśmienniczych, usług pocztowych, internetowych, opłat za media oraz sprzątanie pomieszczeń, amortyzacja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mogą przekroczyć 5 % całości kosztu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realizacji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WYMAGANY JEST MINIMUM 10 % FINANSOWY WKŁAD WŁASNY PODMIOTU, UBIEGAJĄCEGO SIĘ O DOTACJĘ NA REALIZACJĘ ZADANIA.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Wkład własny finansowy podmiotu tworzą wyłącznie środki finansowe. 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Pozafinansowy wkład własny w realizację zadania (np. świadczenie wolontariuszy, zasoby rzeczowe) jest wkładem rzeczowym i powinien być uwzględniony w części IV oferty.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Uruchomienie środków na realizację zadania następuje na podstawie umowy zawartej pomiędzy Wójtem Gminy Piecki a podmiotem, którego oferta została wybrana. Pozostałe zasady przyznawania środków finansowych regulują przepisy ustawy o działalności pożytku publicznego i o wolontariacie oraz inne przepisy prawa.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dopuszcza się rozliczania wydatków poniesionych przed terminem zawarcia umowy.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B69" w:rsidRDefault="00375B69" w:rsidP="00375B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warunki realizacji zadania: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</w:t>
      </w:r>
      <w:r w:rsidR="00B952C1">
        <w:rPr>
          <w:rFonts w:ascii="Times New Roman" w:eastAsia="Times New Roman" w:hAnsi="Times New Roman" w:cs="Times New Roman"/>
          <w:sz w:val="24"/>
          <w:szCs w:val="24"/>
          <w:lang w:eastAsia="pl-PL"/>
        </w:rPr>
        <w:t>cji zadań: marzec– grudzień 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(jednak nie wcześniej niż od dnia ogłoszenia wyników)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4C09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adanie winno być wykonane w 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terminie wskazanym w umowie.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winno być realizowane w taki sposób, by swoim zasięgiem objąć maksymalna liczbę mieszkańców gminy Piecki, w zależności od rodzaju realizowanego zadania.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winno być zrealizowane z należytą starannością, w sposób celowy,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warunkami określonymi w ofercie i w umowie.</w:t>
      </w:r>
    </w:p>
    <w:p w:rsidR="00375B69" w:rsidRDefault="00375B69" w:rsidP="00375B69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5B69" w:rsidRDefault="00375B69" w:rsidP="00375B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ofert: 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 realizację wymienionych zadań należy złożyć w nieprzekraczalnym terminie </w:t>
      </w:r>
      <w:r w:rsidR="006B7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20</w:t>
      </w:r>
      <w:r w:rsidR="004C09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godzinach pracy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9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kopercie </w:t>
      </w:r>
      <w:r w:rsidR="00B95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adnotacją „KONKURS OFERT 2015</w:t>
      </w:r>
      <w:r w:rsidR="004C0968" w:rsidRPr="004C09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oraz nazwą zadania</w:t>
      </w:r>
      <w:r w:rsidR="004C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które jest składana oferta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kancelarii Urzędu Gminy w Pieckach,</w:t>
      </w:r>
      <w:r w:rsidR="004C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Zwycięstwa 34,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11–710 Piecki, pokój nr 7, lub przesłać pocztą na w/w adres, przy czym o zachowaniu terminu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decyduje data wpływu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kancelarii Urzędu.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Formularze ofert dostępne są w komórce ds. pozyskiwania środków i współpracy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organizacjami pozarządowymi w Urzędzie Gminy w Pieckach, pok. 12, tel. 89/742 19 62 oraz na stronie internetowej: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www.bip.warmia.mazury.pl/piecki_gmina_wiejska/</w:t>
        </w:r>
      </w:hyperlink>
      <w:r>
        <w:t xml:space="preserve"> 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składają kilka ofert w konkursie – powinny złożyć każdą ofertę odrębnie oraz jeden komplet załączników.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Oferty niezgodne ze wzorem (stanowiącym załącznik nr 2) lub złożone po terminie nie będą rozpatrywane.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oceny formalnej oferty, podmiotowi służy prawo dokonania jednorazowej korekty lub uzupełnienia oferty.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Niedokonanie korekty lub uzupełnienia, w wyznaczonym terminie, będzie skutkować odrzuceniem oferty na etapie oceny formalnej.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5B69" w:rsidRDefault="00375B69" w:rsidP="00375B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i kryteria stosowane przy wyborze ofert oraz termin dokonania wyboru ofert: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prawidłowo złożonych ofert oraz rozstrzygnięcie konkursu ofert nastąpi </w:t>
      </w:r>
      <w:r w:rsidR="006B7808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do dnia 27</w:t>
      </w:r>
      <w:r w:rsidR="004C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Propozycji podziału środków dokona komisja konkursowa powołana przez Wójta Gminy Piecki. Dokonując wyboru ofert, komisja konkursowa będzie brała pod uwagę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szczególności: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kompletność oferty,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zgodność projektu z priorytetami zadania,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ocenę przedstawionej we wniosku kalkulacji kosztów realizacji zadania,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odniesieniu do zakresu rzeczowego zadania oraz udział rzeczowych, kadrowych i finansowych środków własnych podmiotu albo pozyskanych źródeł, 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możliwość realizacji zadania przez podmiot,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wysokość środków publicznych,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analizę i ocenę wykonania zadań zleconych podmiotowi w okresie poprzednim,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terminowości i rzetelności ich realizacji oraz sposobu otrzymanych na ten cel środków,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 dostępność planowanego przedsięwzięcia dla mieszkańców Gminy Piecki i przewidzianą liczbę odbiorców.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ocenie ofert, każdy z członków komisji przyznaje punkty wg indywidualnej karty oceny projektu, będącej jednym z załączników do Zarządzenia nr </w:t>
      </w:r>
      <w:r w:rsidR="00671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21/2015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B7808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Piecki z 26</w:t>
      </w:r>
      <w:r w:rsidR="00671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7808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Końcową oceną oferty jest suma punktów (maksymalnie 80 punktów) za wszystkie kryteria wszystkich członków komisji, uczestniczących w ocenie.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wyborze oferty i o udzieleniu dotacji podejmuje Wójt Gminy Piecki,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uzyskaniu opinii komisji opiniującej. Poszczególnym podmiotom może być przyznana więcej niż jedna dotacja.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wójta w sprawie wyboru ofert i udzielenia dotacji, nie stosuje się trybu odwołania. 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umów z podmiotami nastąpi po rozstrzygnięciu konkursu ofert, w terminie uzgodnionym przez strony.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przeprowadzonej procedury konkursowej, zawierające wykaz podmiotów oraz zleconych zadań, na które przyznano dotacje i kwoty tych dotacji, zostaną niezwłocznie podane do publicznej wiadomości w Biuletynie Informacji Publicznej Urzędu Gminy Piecki i umieszczone na tablicy ogłoszeń Urzędu Gminy w Pieckach.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B69" w:rsidRDefault="00375B69" w:rsidP="00375B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publicznych przekazanych na realizację w/w zadań: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publicznych przeznaczonych na realizacje zadań w roku 2013: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37 000 zł.</w:t>
      </w:r>
    </w:p>
    <w:p w:rsidR="00375B69" w:rsidRDefault="00375B69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publicznych przeznaczonych na realizację w/w zadań w 2014 r.: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40 000 zł.</w:t>
      </w:r>
    </w:p>
    <w:p w:rsidR="00671518" w:rsidRDefault="00671518" w:rsidP="00375B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publicznych przeznaczonych na realizację w/w zadań w 2015 r.: do 45 000 zł. </w:t>
      </w:r>
    </w:p>
    <w:p w:rsidR="00375B69" w:rsidRDefault="00375B69" w:rsidP="00375B69"/>
    <w:p w:rsidR="00024D22" w:rsidRDefault="00024D22"/>
    <w:sectPr w:rsidR="00024D22" w:rsidSect="0051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1AEB"/>
    <w:multiLevelType w:val="hybridMultilevel"/>
    <w:tmpl w:val="426CBE70"/>
    <w:lvl w:ilvl="0" w:tplc="952AD39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00DE1"/>
    <w:multiLevelType w:val="hybridMultilevel"/>
    <w:tmpl w:val="E3200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5B69"/>
    <w:rsid w:val="00024D22"/>
    <w:rsid w:val="000844F6"/>
    <w:rsid w:val="00256B08"/>
    <w:rsid w:val="00375B69"/>
    <w:rsid w:val="004C0968"/>
    <w:rsid w:val="00671518"/>
    <w:rsid w:val="006752FB"/>
    <w:rsid w:val="006B7808"/>
    <w:rsid w:val="007850EF"/>
    <w:rsid w:val="007A6289"/>
    <w:rsid w:val="009404BA"/>
    <w:rsid w:val="00B952C1"/>
    <w:rsid w:val="00C10349"/>
    <w:rsid w:val="00C33364"/>
    <w:rsid w:val="00CC14CF"/>
    <w:rsid w:val="00EC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5B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5B6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0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armia.mazury.pl/piecki_gmina_wiej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1701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Piecki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Rolka Edyta</dc:creator>
  <cp:keywords/>
  <dc:description/>
  <cp:lastModifiedBy>Rolka Edyta</cp:lastModifiedBy>
  <cp:revision>7</cp:revision>
  <cp:lastPrinted>2015-02-26T07:33:00Z</cp:lastPrinted>
  <dcterms:created xsi:type="dcterms:W3CDTF">2015-02-20T13:30:00Z</dcterms:created>
  <dcterms:modified xsi:type="dcterms:W3CDTF">2015-02-26T07:33:00Z</dcterms:modified>
</cp:coreProperties>
</file>