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706BE" w14:textId="4434A44A" w:rsidR="006667E0" w:rsidRPr="004247FA" w:rsidRDefault="006667E0" w:rsidP="0080567F">
      <w:pPr>
        <w:pStyle w:val="Standard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A6637EC" w14:textId="13140BCE" w:rsidR="006667E0" w:rsidRPr="004247FA" w:rsidRDefault="006667E0" w:rsidP="00E941BA">
      <w:pPr>
        <w:pStyle w:val="Standard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247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0E7C132F" w14:textId="77777777" w:rsidR="006667E0" w:rsidRPr="004247FA" w:rsidRDefault="006667E0" w:rsidP="0080567F">
      <w:pPr>
        <w:pStyle w:val="Standard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8F89943" w14:textId="1854B6CE" w:rsidR="006667E0" w:rsidRDefault="006667E0" w:rsidP="0080567F">
      <w:pPr>
        <w:pStyle w:val="Standard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4F5C97E" w14:textId="77777777" w:rsidR="003B05A4" w:rsidRDefault="003B05A4" w:rsidP="0080567F">
      <w:pPr>
        <w:pStyle w:val="Standard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90F95F8" w14:textId="77777777" w:rsidR="00E941BA" w:rsidRPr="004247FA" w:rsidRDefault="00E941BA" w:rsidP="0080567F">
      <w:pPr>
        <w:pStyle w:val="Standard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41C791C" w14:textId="77777777" w:rsidR="006667E0" w:rsidRPr="004247FA" w:rsidRDefault="006667E0" w:rsidP="0080567F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4247F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WÓJT GMINY PIECKI</w:t>
      </w:r>
    </w:p>
    <w:p w14:paraId="535ECB83" w14:textId="77777777" w:rsidR="006667E0" w:rsidRPr="00AE7EDC" w:rsidRDefault="006667E0" w:rsidP="0080567F">
      <w:pPr>
        <w:pStyle w:val="Standard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76B23E19" w14:textId="21EBC133" w:rsidR="006667E0" w:rsidRPr="00AE7EDC" w:rsidRDefault="00976636" w:rsidP="0080567F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6667E0" w:rsidRPr="00AE7EDC">
        <w:rPr>
          <w:rFonts w:ascii="Times New Roman" w:hAnsi="Times New Roman" w:cs="Times New Roman"/>
          <w:sz w:val="22"/>
          <w:szCs w:val="22"/>
        </w:rPr>
        <w:t>ziałając na podstawie art. 30 ustawy z dnia 8 marca 1990 r. o samorządzie gminnym</w:t>
      </w:r>
      <w:r w:rsidR="00AE7EDC">
        <w:rPr>
          <w:rFonts w:ascii="Times New Roman" w:hAnsi="Times New Roman" w:cs="Times New Roman"/>
          <w:sz w:val="22"/>
          <w:szCs w:val="22"/>
        </w:rPr>
        <w:t xml:space="preserve"> </w:t>
      </w:r>
      <w:r w:rsidR="006667E0" w:rsidRPr="00AE7EDC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="006667E0" w:rsidRPr="00AE7EDC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6667E0" w:rsidRPr="00AE7EDC">
        <w:rPr>
          <w:rFonts w:ascii="Times New Roman" w:hAnsi="Times New Roman" w:cs="Times New Roman"/>
          <w:sz w:val="22"/>
          <w:szCs w:val="22"/>
        </w:rPr>
        <w:t>. Dz. U. z 20</w:t>
      </w:r>
      <w:r w:rsidR="000F6042" w:rsidRPr="00AE7EDC">
        <w:rPr>
          <w:rFonts w:ascii="Times New Roman" w:hAnsi="Times New Roman" w:cs="Times New Roman"/>
          <w:sz w:val="22"/>
          <w:szCs w:val="22"/>
        </w:rPr>
        <w:t>2</w:t>
      </w:r>
      <w:r w:rsidR="00324902">
        <w:rPr>
          <w:rFonts w:ascii="Times New Roman" w:hAnsi="Times New Roman" w:cs="Times New Roman"/>
          <w:sz w:val="22"/>
          <w:szCs w:val="22"/>
        </w:rPr>
        <w:t>1</w:t>
      </w:r>
      <w:r w:rsidR="006667E0" w:rsidRPr="00AE7EDC">
        <w:rPr>
          <w:rFonts w:ascii="Times New Roman" w:hAnsi="Times New Roman" w:cs="Times New Roman"/>
          <w:sz w:val="22"/>
          <w:szCs w:val="22"/>
        </w:rPr>
        <w:t xml:space="preserve"> r. poz. </w:t>
      </w:r>
      <w:r w:rsidR="00324902">
        <w:rPr>
          <w:rFonts w:ascii="Times New Roman" w:hAnsi="Times New Roman" w:cs="Times New Roman"/>
          <w:sz w:val="22"/>
          <w:szCs w:val="22"/>
        </w:rPr>
        <w:t>1372 z pó</w:t>
      </w:r>
      <w:r w:rsidR="00357237">
        <w:rPr>
          <w:rFonts w:ascii="Times New Roman" w:hAnsi="Times New Roman" w:cs="Times New Roman"/>
          <w:sz w:val="22"/>
          <w:szCs w:val="22"/>
        </w:rPr>
        <w:t>ź</w:t>
      </w:r>
      <w:r w:rsidR="00324902">
        <w:rPr>
          <w:rFonts w:ascii="Times New Roman" w:hAnsi="Times New Roman" w:cs="Times New Roman"/>
          <w:sz w:val="22"/>
          <w:szCs w:val="22"/>
        </w:rPr>
        <w:t>n.zm.</w:t>
      </w:r>
      <w:r w:rsidR="006667E0" w:rsidRPr="00AE7EDC">
        <w:rPr>
          <w:rFonts w:ascii="Times New Roman" w:hAnsi="Times New Roman" w:cs="Times New Roman"/>
          <w:sz w:val="22"/>
          <w:szCs w:val="22"/>
        </w:rPr>
        <w:t>), art. 1</w:t>
      </w:r>
      <w:r w:rsidR="00324902">
        <w:rPr>
          <w:rFonts w:ascii="Times New Roman" w:hAnsi="Times New Roman" w:cs="Times New Roman"/>
          <w:sz w:val="22"/>
          <w:szCs w:val="22"/>
        </w:rPr>
        <w:t>1</w:t>
      </w:r>
      <w:r w:rsidR="006667E0" w:rsidRPr="00AE7EDC">
        <w:rPr>
          <w:rFonts w:ascii="Times New Roman" w:hAnsi="Times New Roman" w:cs="Times New Roman"/>
          <w:sz w:val="22"/>
          <w:szCs w:val="22"/>
        </w:rPr>
        <w:t xml:space="preserve"> i art. 13 ustawy z dnia 24 kwietnia 2003 r. o działalności pożytku publicznego </w:t>
      </w:r>
      <w:r w:rsidR="00324902">
        <w:rPr>
          <w:rFonts w:ascii="Times New Roman" w:hAnsi="Times New Roman" w:cs="Times New Roman"/>
          <w:sz w:val="22"/>
          <w:szCs w:val="22"/>
        </w:rPr>
        <w:br/>
      </w:r>
      <w:r w:rsidR="006667E0" w:rsidRPr="00AE7EDC">
        <w:rPr>
          <w:rFonts w:ascii="Times New Roman" w:hAnsi="Times New Roman" w:cs="Times New Roman"/>
          <w:sz w:val="22"/>
          <w:szCs w:val="22"/>
        </w:rPr>
        <w:t>i o wolontariacie (</w:t>
      </w:r>
      <w:proofErr w:type="spellStart"/>
      <w:r w:rsidR="006667E0" w:rsidRPr="00AE7EDC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6667E0" w:rsidRPr="00AE7EDC">
        <w:rPr>
          <w:rFonts w:ascii="Times New Roman" w:hAnsi="Times New Roman" w:cs="Times New Roman"/>
          <w:sz w:val="22"/>
          <w:szCs w:val="22"/>
        </w:rPr>
        <w:t>. Dz. U. z 20</w:t>
      </w:r>
      <w:r w:rsidR="000F6042" w:rsidRPr="00AE7EDC">
        <w:rPr>
          <w:rFonts w:ascii="Times New Roman" w:hAnsi="Times New Roman" w:cs="Times New Roman"/>
          <w:sz w:val="22"/>
          <w:szCs w:val="22"/>
        </w:rPr>
        <w:t>20</w:t>
      </w:r>
      <w:r w:rsidR="006667E0" w:rsidRPr="00AE7EDC">
        <w:rPr>
          <w:rFonts w:ascii="Times New Roman" w:hAnsi="Times New Roman" w:cs="Times New Roman"/>
          <w:sz w:val="22"/>
          <w:szCs w:val="22"/>
        </w:rPr>
        <w:t xml:space="preserve"> r. poz. </w:t>
      </w:r>
      <w:r w:rsidR="000F6042" w:rsidRPr="00AE7EDC">
        <w:rPr>
          <w:rFonts w:ascii="Times New Roman" w:hAnsi="Times New Roman" w:cs="Times New Roman"/>
          <w:sz w:val="22"/>
          <w:szCs w:val="22"/>
        </w:rPr>
        <w:t>1057</w:t>
      </w:r>
      <w:r w:rsidR="00324902">
        <w:rPr>
          <w:rFonts w:ascii="Times New Roman" w:hAnsi="Times New Roman" w:cs="Times New Roman"/>
          <w:sz w:val="22"/>
          <w:szCs w:val="22"/>
        </w:rPr>
        <w:t xml:space="preserve"> z późn.zm.</w:t>
      </w:r>
      <w:r w:rsidR="006667E0" w:rsidRPr="00AE7EDC">
        <w:rPr>
          <w:rFonts w:ascii="Times New Roman" w:hAnsi="Times New Roman" w:cs="Times New Roman"/>
          <w:sz w:val="22"/>
          <w:szCs w:val="22"/>
        </w:rPr>
        <w:t>) oraz uchwały</w:t>
      </w:r>
      <w:r w:rsidR="00AE7EDC">
        <w:rPr>
          <w:rFonts w:ascii="Times New Roman" w:hAnsi="Times New Roman" w:cs="Times New Roman"/>
          <w:sz w:val="22"/>
          <w:szCs w:val="22"/>
        </w:rPr>
        <w:t xml:space="preserve"> </w:t>
      </w:r>
      <w:r w:rsidR="006667E0" w:rsidRPr="00AE7EDC">
        <w:rPr>
          <w:rFonts w:ascii="Times New Roman" w:hAnsi="Times New Roman" w:cs="Times New Roman"/>
          <w:sz w:val="22"/>
          <w:szCs w:val="22"/>
        </w:rPr>
        <w:t xml:space="preserve">Nr </w:t>
      </w:r>
      <w:r w:rsidR="00EE739D" w:rsidRPr="00AE7EDC">
        <w:rPr>
          <w:rFonts w:ascii="Times New Roman" w:hAnsi="Times New Roman" w:cs="Times New Roman"/>
          <w:sz w:val="22"/>
          <w:szCs w:val="22"/>
        </w:rPr>
        <w:t>XX</w:t>
      </w:r>
      <w:r w:rsidR="00357237">
        <w:rPr>
          <w:rFonts w:ascii="Times New Roman" w:hAnsi="Times New Roman" w:cs="Times New Roman"/>
          <w:sz w:val="22"/>
          <w:szCs w:val="22"/>
        </w:rPr>
        <w:t>XV</w:t>
      </w:r>
      <w:r w:rsidR="00EE739D" w:rsidRPr="00AE7EDC">
        <w:rPr>
          <w:rFonts w:ascii="Times New Roman" w:hAnsi="Times New Roman" w:cs="Times New Roman"/>
          <w:sz w:val="22"/>
          <w:szCs w:val="22"/>
        </w:rPr>
        <w:t>/</w:t>
      </w:r>
      <w:r w:rsidR="00357237">
        <w:rPr>
          <w:rFonts w:ascii="Times New Roman" w:hAnsi="Times New Roman" w:cs="Times New Roman"/>
          <w:sz w:val="22"/>
          <w:szCs w:val="22"/>
        </w:rPr>
        <w:t>221</w:t>
      </w:r>
      <w:r w:rsidR="00EE739D" w:rsidRPr="00AE7EDC">
        <w:rPr>
          <w:rFonts w:ascii="Times New Roman" w:hAnsi="Times New Roman" w:cs="Times New Roman"/>
          <w:sz w:val="22"/>
          <w:szCs w:val="22"/>
        </w:rPr>
        <w:t>/2</w:t>
      </w:r>
      <w:r w:rsidR="00357237">
        <w:rPr>
          <w:rFonts w:ascii="Times New Roman" w:hAnsi="Times New Roman" w:cs="Times New Roman"/>
          <w:sz w:val="22"/>
          <w:szCs w:val="22"/>
        </w:rPr>
        <w:t>1</w:t>
      </w:r>
      <w:r w:rsidR="006667E0" w:rsidRPr="00AE7EDC">
        <w:rPr>
          <w:rFonts w:ascii="Times New Roman" w:hAnsi="Times New Roman" w:cs="Times New Roman"/>
          <w:sz w:val="22"/>
          <w:szCs w:val="22"/>
        </w:rPr>
        <w:t xml:space="preserve"> Rady Gminy Piecki</w:t>
      </w:r>
      <w:r w:rsidR="00AE7EDC">
        <w:rPr>
          <w:rFonts w:ascii="Times New Roman" w:hAnsi="Times New Roman" w:cs="Times New Roman"/>
          <w:sz w:val="22"/>
          <w:szCs w:val="22"/>
        </w:rPr>
        <w:t xml:space="preserve"> </w:t>
      </w:r>
      <w:r w:rsidR="006667E0" w:rsidRPr="00AE7EDC">
        <w:rPr>
          <w:rFonts w:ascii="Times New Roman" w:hAnsi="Times New Roman" w:cs="Times New Roman"/>
          <w:sz w:val="22"/>
          <w:szCs w:val="22"/>
        </w:rPr>
        <w:t xml:space="preserve">z dnia </w:t>
      </w:r>
      <w:r w:rsidR="00357237">
        <w:rPr>
          <w:rFonts w:ascii="Times New Roman" w:hAnsi="Times New Roman" w:cs="Times New Roman"/>
          <w:sz w:val="22"/>
          <w:szCs w:val="22"/>
        </w:rPr>
        <w:t>28</w:t>
      </w:r>
      <w:r w:rsidR="00EE739D" w:rsidRPr="00AE7EDC">
        <w:rPr>
          <w:rFonts w:ascii="Times New Roman" w:hAnsi="Times New Roman" w:cs="Times New Roman"/>
          <w:sz w:val="22"/>
          <w:szCs w:val="22"/>
        </w:rPr>
        <w:t xml:space="preserve"> </w:t>
      </w:r>
      <w:r w:rsidR="00357237">
        <w:rPr>
          <w:rFonts w:ascii="Times New Roman" w:hAnsi="Times New Roman" w:cs="Times New Roman"/>
          <w:sz w:val="22"/>
          <w:szCs w:val="22"/>
        </w:rPr>
        <w:t>października</w:t>
      </w:r>
      <w:r w:rsidR="00EE739D" w:rsidRPr="00AE7EDC">
        <w:rPr>
          <w:rFonts w:ascii="Times New Roman" w:hAnsi="Times New Roman" w:cs="Times New Roman"/>
          <w:sz w:val="22"/>
          <w:szCs w:val="22"/>
        </w:rPr>
        <w:t xml:space="preserve"> 202</w:t>
      </w:r>
      <w:r w:rsidR="00357237">
        <w:rPr>
          <w:rFonts w:ascii="Times New Roman" w:hAnsi="Times New Roman" w:cs="Times New Roman"/>
          <w:sz w:val="22"/>
          <w:szCs w:val="22"/>
        </w:rPr>
        <w:t>1</w:t>
      </w:r>
      <w:r w:rsidR="006667E0" w:rsidRPr="00AE7EDC">
        <w:rPr>
          <w:rFonts w:ascii="Times New Roman" w:hAnsi="Times New Roman" w:cs="Times New Roman"/>
          <w:sz w:val="22"/>
          <w:szCs w:val="22"/>
        </w:rPr>
        <w:t xml:space="preserve"> r. </w:t>
      </w:r>
      <w:r w:rsidR="00EE739D" w:rsidRPr="00AE7EDC">
        <w:rPr>
          <w:rFonts w:ascii="Times New Roman" w:hAnsi="Times New Roman" w:cs="Times New Roman"/>
          <w:sz w:val="22"/>
          <w:szCs w:val="22"/>
        </w:rPr>
        <w:t>w sprawie przyjęcia Programu współpracy Gminy Piecki z organizacjami pozarządowymi i innymi podmiotami wymienionymi w art. 3 ust. 3 ustawy o działalności pożytku publicznego i o wolontariacie prowadzącymi działalność pożytku publicznego na 202</w:t>
      </w:r>
      <w:r w:rsidR="00357237">
        <w:rPr>
          <w:rFonts w:ascii="Times New Roman" w:hAnsi="Times New Roman" w:cs="Times New Roman"/>
          <w:sz w:val="22"/>
          <w:szCs w:val="22"/>
        </w:rPr>
        <w:t>2</w:t>
      </w:r>
      <w:r w:rsidR="00EE739D" w:rsidRPr="00AE7EDC">
        <w:rPr>
          <w:rFonts w:ascii="Times New Roman" w:hAnsi="Times New Roman" w:cs="Times New Roman"/>
          <w:sz w:val="22"/>
          <w:szCs w:val="22"/>
        </w:rPr>
        <w:t xml:space="preserve"> rok </w:t>
      </w:r>
      <w:r w:rsidR="006667E0" w:rsidRPr="00AE7EDC">
        <w:rPr>
          <w:rFonts w:ascii="Times New Roman" w:hAnsi="Times New Roman" w:cs="Times New Roman"/>
          <w:sz w:val="22"/>
          <w:szCs w:val="22"/>
        </w:rPr>
        <w:t>zarządza co następuje:</w:t>
      </w:r>
    </w:p>
    <w:p w14:paraId="2F05394C" w14:textId="77777777" w:rsidR="006667E0" w:rsidRPr="00AE7EDC" w:rsidRDefault="006667E0" w:rsidP="0080567F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673E7F5" w14:textId="401722B7" w:rsidR="006667E0" w:rsidRPr="00AE7EDC" w:rsidRDefault="006667E0" w:rsidP="0080567F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E7EDC">
        <w:rPr>
          <w:rFonts w:ascii="Times New Roman" w:hAnsi="Times New Roman" w:cs="Times New Roman"/>
          <w:b/>
          <w:bCs/>
          <w:sz w:val="22"/>
          <w:szCs w:val="22"/>
        </w:rPr>
        <w:t>OGŁASZA I</w:t>
      </w:r>
      <w:r w:rsidR="00FC33B8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E7EDC">
        <w:rPr>
          <w:rFonts w:ascii="Times New Roman" w:hAnsi="Times New Roman" w:cs="Times New Roman"/>
          <w:b/>
          <w:bCs/>
          <w:sz w:val="22"/>
          <w:szCs w:val="22"/>
        </w:rPr>
        <w:t xml:space="preserve"> OTWARTY KONKURS OFERT</w:t>
      </w:r>
    </w:p>
    <w:p w14:paraId="5796898E" w14:textId="77777777" w:rsidR="006667E0" w:rsidRPr="00AE7EDC" w:rsidRDefault="006667E0" w:rsidP="0080567F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527E7A0" w14:textId="6EF06AC2" w:rsidR="006667E0" w:rsidRPr="00AE7EDC" w:rsidRDefault="006667E0" w:rsidP="0080567F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7EDC">
        <w:rPr>
          <w:rFonts w:ascii="Times New Roman" w:hAnsi="Times New Roman" w:cs="Times New Roman"/>
          <w:sz w:val="22"/>
          <w:szCs w:val="22"/>
        </w:rPr>
        <w:t>na realizację zadań publicznych przez organizacje pozarządowe i inne podmioty, o których mowa</w:t>
      </w:r>
      <w:r w:rsidR="00AE7EDC">
        <w:rPr>
          <w:rFonts w:ascii="Times New Roman" w:hAnsi="Times New Roman" w:cs="Times New Roman"/>
          <w:sz w:val="22"/>
          <w:szCs w:val="22"/>
        </w:rPr>
        <w:t xml:space="preserve"> </w:t>
      </w:r>
      <w:r w:rsidRPr="00AE7EDC">
        <w:rPr>
          <w:rFonts w:ascii="Times New Roman" w:hAnsi="Times New Roman" w:cs="Times New Roman"/>
          <w:sz w:val="22"/>
          <w:szCs w:val="22"/>
        </w:rPr>
        <w:t>w art. 3 ust. 3 ustawy z dnia z dnia 24 kwietnia 2003 r. o działalności pożytku publicznego</w:t>
      </w:r>
      <w:r w:rsidR="000F6042" w:rsidRPr="00AE7EDC">
        <w:rPr>
          <w:rFonts w:ascii="Times New Roman" w:hAnsi="Times New Roman" w:cs="Times New Roman"/>
          <w:sz w:val="22"/>
          <w:szCs w:val="22"/>
        </w:rPr>
        <w:t xml:space="preserve"> </w:t>
      </w:r>
      <w:r w:rsidRPr="00AE7EDC">
        <w:rPr>
          <w:rFonts w:ascii="Times New Roman" w:hAnsi="Times New Roman" w:cs="Times New Roman"/>
          <w:sz w:val="22"/>
          <w:szCs w:val="22"/>
        </w:rPr>
        <w:t>i o wolontariacie, działające na terenie Gminy Piecki w 20</w:t>
      </w:r>
      <w:r w:rsidR="007E33B0" w:rsidRPr="00AE7EDC">
        <w:rPr>
          <w:rFonts w:ascii="Times New Roman" w:hAnsi="Times New Roman" w:cs="Times New Roman"/>
          <w:sz w:val="22"/>
          <w:szCs w:val="22"/>
        </w:rPr>
        <w:t>2</w:t>
      </w:r>
      <w:r w:rsidR="00357237">
        <w:rPr>
          <w:rFonts w:ascii="Times New Roman" w:hAnsi="Times New Roman" w:cs="Times New Roman"/>
          <w:sz w:val="22"/>
          <w:szCs w:val="22"/>
        </w:rPr>
        <w:t>2</w:t>
      </w:r>
      <w:r w:rsidRPr="00AE7EDC">
        <w:rPr>
          <w:rFonts w:ascii="Times New Roman" w:hAnsi="Times New Roman" w:cs="Times New Roman"/>
          <w:sz w:val="22"/>
          <w:szCs w:val="22"/>
        </w:rPr>
        <w:t xml:space="preserve"> roku,</w:t>
      </w:r>
      <w:r w:rsidR="00AE7EDC">
        <w:rPr>
          <w:rFonts w:ascii="Times New Roman" w:hAnsi="Times New Roman" w:cs="Times New Roman"/>
          <w:sz w:val="22"/>
          <w:szCs w:val="22"/>
        </w:rPr>
        <w:t xml:space="preserve"> </w:t>
      </w:r>
      <w:r w:rsidRPr="00AE7EDC">
        <w:rPr>
          <w:rFonts w:ascii="Times New Roman" w:hAnsi="Times New Roman" w:cs="Times New Roman"/>
          <w:sz w:val="22"/>
          <w:szCs w:val="22"/>
        </w:rPr>
        <w:t>w następującym priorytetowym obszarze współpracy:</w:t>
      </w:r>
    </w:p>
    <w:p w14:paraId="26EDB334" w14:textId="77777777" w:rsidR="006667E0" w:rsidRPr="00AE7EDC" w:rsidRDefault="006667E0" w:rsidP="0080567F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C59C30B" w14:textId="0D2C9EB1" w:rsidR="00FC33B8" w:rsidRPr="00192FC7" w:rsidRDefault="00FC33B8" w:rsidP="00FC33B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FB3652">
        <w:rPr>
          <w:rFonts w:ascii="Times New Roman" w:eastAsia="Calibri" w:hAnsi="Times New Roman" w:cs="Times New Roman"/>
          <w:b/>
          <w:bCs/>
        </w:rPr>
        <w:t>PROMOCJA KULTURY I</w:t>
      </w:r>
      <w:r>
        <w:rPr>
          <w:rFonts w:ascii="Times New Roman" w:eastAsia="Calibri" w:hAnsi="Times New Roman" w:cs="Times New Roman"/>
          <w:b/>
          <w:bCs/>
        </w:rPr>
        <w:t xml:space="preserve"> TRADYCJI </w:t>
      </w:r>
      <w:r w:rsidRPr="00FB3652">
        <w:rPr>
          <w:rFonts w:ascii="Times New Roman" w:eastAsia="Calibri" w:hAnsi="Times New Roman" w:cs="Times New Roman"/>
          <w:b/>
          <w:bCs/>
        </w:rPr>
        <w:t>REGIONALNYCH, UPOWSZECHNIANIE KULTURY</w:t>
      </w:r>
      <w:r w:rsidR="00753C4D">
        <w:rPr>
          <w:rFonts w:ascii="Times New Roman" w:eastAsia="Calibri" w:hAnsi="Times New Roman" w:cs="Times New Roman"/>
          <w:b/>
          <w:bCs/>
        </w:rPr>
        <w:t xml:space="preserve"> </w:t>
      </w:r>
      <w:r w:rsidRPr="00FB3652">
        <w:rPr>
          <w:rFonts w:ascii="Times New Roman" w:eastAsia="Calibri" w:hAnsi="Times New Roman" w:cs="Times New Roman"/>
          <w:b/>
          <w:bCs/>
        </w:rPr>
        <w:t xml:space="preserve">I SZTUKI TWÓRCÓW </w:t>
      </w:r>
      <w:r>
        <w:rPr>
          <w:rFonts w:ascii="Times New Roman" w:eastAsia="Calibri" w:hAnsi="Times New Roman" w:cs="Times New Roman"/>
          <w:b/>
          <w:bCs/>
        </w:rPr>
        <w:t>PROFESJONALNYCH I AMATORSKIEGO RUCHU</w:t>
      </w:r>
      <w:r w:rsidR="00753C4D"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>KULTURALNEGO</w:t>
      </w:r>
      <w:r w:rsidRPr="00192FC7">
        <w:rPr>
          <w:rFonts w:ascii="Times New Roman" w:hAnsi="Times New Roman" w:cs="Times New Roman"/>
        </w:rPr>
        <w:t xml:space="preserve">                         </w:t>
      </w:r>
      <w:r w:rsidRPr="00192FC7">
        <w:rPr>
          <w:rFonts w:ascii="Times New Roman" w:eastAsia="Calibri" w:hAnsi="Times New Roman" w:cs="Times New Roman"/>
          <w:b/>
          <w:bCs/>
        </w:rPr>
        <w:t xml:space="preserve"> </w:t>
      </w:r>
    </w:p>
    <w:p w14:paraId="1895E6FA" w14:textId="77777777" w:rsidR="006667E0" w:rsidRPr="00AE7EDC" w:rsidRDefault="006667E0" w:rsidP="0080567F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9CABE97" w14:textId="283D960D" w:rsidR="006667E0" w:rsidRPr="00AE7EDC" w:rsidRDefault="006667E0" w:rsidP="0080567F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7EDC">
        <w:rPr>
          <w:rFonts w:ascii="Times New Roman" w:hAnsi="Times New Roman" w:cs="Times New Roman"/>
          <w:sz w:val="22"/>
          <w:szCs w:val="22"/>
        </w:rPr>
        <w:t>Otwarty konkurs ofert na realizację zadań Gminy Piecki w 20</w:t>
      </w:r>
      <w:r w:rsidR="005252D4" w:rsidRPr="00AE7EDC">
        <w:rPr>
          <w:rFonts w:ascii="Times New Roman" w:hAnsi="Times New Roman" w:cs="Times New Roman"/>
          <w:sz w:val="22"/>
          <w:szCs w:val="22"/>
        </w:rPr>
        <w:t>2</w:t>
      </w:r>
      <w:r w:rsidR="00357237">
        <w:rPr>
          <w:rFonts w:ascii="Times New Roman" w:hAnsi="Times New Roman" w:cs="Times New Roman"/>
          <w:sz w:val="22"/>
          <w:szCs w:val="22"/>
        </w:rPr>
        <w:t>2</w:t>
      </w:r>
      <w:r w:rsidRPr="00AE7EDC">
        <w:rPr>
          <w:rFonts w:ascii="Times New Roman" w:hAnsi="Times New Roman" w:cs="Times New Roman"/>
          <w:sz w:val="22"/>
          <w:szCs w:val="22"/>
        </w:rPr>
        <w:t xml:space="preserve"> roku w sferze zadań publicznych, obejmujących działalność pożytku publicznego, odbywa się zgodnie z przepisami ustawy z dnia 24 kwietnia 2003 r. </w:t>
      </w:r>
      <w:r w:rsidR="00AE7EDC">
        <w:rPr>
          <w:rFonts w:ascii="Times New Roman" w:hAnsi="Times New Roman" w:cs="Times New Roman"/>
          <w:sz w:val="22"/>
          <w:szCs w:val="22"/>
        </w:rPr>
        <w:br/>
      </w:r>
      <w:r w:rsidRPr="00AE7EDC">
        <w:rPr>
          <w:rFonts w:ascii="Times New Roman" w:hAnsi="Times New Roman" w:cs="Times New Roman"/>
          <w:sz w:val="22"/>
          <w:szCs w:val="22"/>
        </w:rPr>
        <w:t>o działalności pożytku publicznego i o wolontariacie</w:t>
      </w:r>
      <w:r w:rsidR="00AE7EDC">
        <w:rPr>
          <w:rFonts w:ascii="Times New Roman" w:hAnsi="Times New Roman" w:cs="Times New Roman"/>
          <w:sz w:val="22"/>
          <w:szCs w:val="22"/>
        </w:rPr>
        <w:t xml:space="preserve"> </w:t>
      </w:r>
      <w:r w:rsidRPr="00AE7EDC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AE7EDC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AE7EDC">
        <w:rPr>
          <w:rFonts w:ascii="Times New Roman" w:hAnsi="Times New Roman" w:cs="Times New Roman"/>
          <w:sz w:val="22"/>
          <w:szCs w:val="22"/>
        </w:rPr>
        <w:t>. Dz. U. z 20</w:t>
      </w:r>
      <w:r w:rsidR="005252D4" w:rsidRPr="00AE7EDC">
        <w:rPr>
          <w:rFonts w:ascii="Times New Roman" w:hAnsi="Times New Roman" w:cs="Times New Roman"/>
          <w:sz w:val="22"/>
          <w:szCs w:val="22"/>
        </w:rPr>
        <w:t>20</w:t>
      </w:r>
      <w:r w:rsidRPr="00AE7EDC">
        <w:rPr>
          <w:rFonts w:ascii="Times New Roman" w:hAnsi="Times New Roman" w:cs="Times New Roman"/>
          <w:sz w:val="22"/>
          <w:szCs w:val="22"/>
        </w:rPr>
        <w:t xml:space="preserve"> r. poz. </w:t>
      </w:r>
      <w:r w:rsidR="005252D4" w:rsidRPr="00AE7EDC">
        <w:rPr>
          <w:rFonts w:ascii="Times New Roman" w:hAnsi="Times New Roman" w:cs="Times New Roman"/>
          <w:sz w:val="22"/>
          <w:szCs w:val="22"/>
        </w:rPr>
        <w:t>1057</w:t>
      </w:r>
      <w:r w:rsidR="00357237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="00357237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357237">
        <w:rPr>
          <w:rFonts w:ascii="Times New Roman" w:hAnsi="Times New Roman" w:cs="Times New Roman"/>
          <w:sz w:val="22"/>
          <w:szCs w:val="22"/>
        </w:rPr>
        <w:t>. zm.</w:t>
      </w:r>
      <w:r w:rsidRPr="00AE7EDC">
        <w:rPr>
          <w:rFonts w:ascii="Times New Roman" w:hAnsi="Times New Roman" w:cs="Times New Roman"/>
          <w:sz w:val="22"/>
          <w:szCs w:val="22"/>
        </w:rPr>
        <w:t>), zwanej dalej „ustawą”, z wyłączeniem sposobu, o którym mowa w art. 16a ustawy.</w:t>
      </w:r>
    </w:p>
    <w:p w14:paraId="01FE826C" w14:textId="77777777" w:rsidR="006667E0" w:rsidRPr="00AE7EDC" w:rsidRDefault="006667E0" w:rsidP="0080567F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BDE1B5D" w14:textId="24D09C45" w:rsidR="006667E0" w:rsidRPr="00AE7EDC" w:rsidRDefault="006667E0" w:rsidP="0080567F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AE7EDC">
        <w:rPr>
          <w:rFonts w:ascii="Times New Roman" w:hAnsi="Times New Roman" w:cs="Times New Roman"/>
          <w:b/>
          <w:bCs/>
          <w:i/>
          <w:iCs/>
          <w:sz w:val="22"/>
          <w:szCs w:val="22"/>
        </w:rPr>
        <w:t>I. Rodzaj zadań publicznych, tytuły i opis zadań publicznych. Termin realizacji zadań publicznych. Wysokość środków publicznych przeznaczonych na realizacją zadań publicznych. Informacja o dotacjach przekazanych na realizacj</w:t>
      </w:r>
      <w:r w:rsidR="00976636">
        <w:rPr>
          <w:rFonts w:ascii="Times New Roman" w:hAnsi="Times New Roman" w:cs="Times New Roman"/>
          <w:b/>
          <w:bCs/>
          <w:i/>
          <w:iCs/>
          <w:sz w:val="22"/>
          <w:szCs w:val="22"/>
        </w:rPr>
        <w:t>ę</w:t>
      </w:r>
      <w:r w:rsidRPr="00AE7EDC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przedmiotowych zadań publicznych w latach 201</w:t>
      </w:r>
      <w:r w:rsidR="00357237">
        <w:rPr>
          <w:rFonts w:ascii="Times New Roman" w:hAnsi="Times New Roman" w:cs="Times New Roman"/>
          <w:b/>
          <w:bCs/>
          <w:i/>
          <w:iCs/>
          <w:sz w:val="22"/>
          <w:szCs w:val="22"/>
        </w:rPr>
        <w:t>8</w:t>
      </w:r>
      <w:r w:rsidRPr="00AE7EDC">
        <w:rPr>
          <w:rFonts w:ascii="Times New Roman" w:hAnsi="Times New Roman" w:cs="Times New Roman"/>
          <w:b/>
          <w:bCs/>
          <w:i/>
          <w:iCs/>
          <w:sz w:val="22"/>
          <w:szCs w:val="22"/>
        </w:rPr>
        <w:t>-20</w:t>
      </w:r>
      <w:r w:rsidR="005252D4" w:rsidRPr="00AE7EDC">
        <w:rPr>
          <w:rFonts w:ascii="Times New Roman" w:hAnsi="Times New Roman" w:cs="Times New Roman"/>
          <w:b/>
          <w:bCs/>
          <w:i/>
          <w:iCs/>
          <w:sz w:val="22"/>
          <w:szCs w:val="22"/>
        </w:rPr>
        <w:t>2</w:t>
      </w:r>
      <w:r w:rsidR="00357237">
        <w:rPr>
          <w:rFonts w:ascii="Times New Roman" w:hAnsi="Times New Roman" w:cs="Times New Roman"/>
          <w:b/>
          <w:bCs/>
          <w:i/>
          <w:iCs/>
          <w:sz w:val="22"/>
          <w:szCs w:val="22"/>
        </w:rPr>
        <w:t>1</w:t>
      </w:r>
      <w:r w:rsidRPr="00AE7EDC">
        <w:rPr>
          <w:rFonts w:ascii="Times New Roman" w:hAnsi="Times New Roman" w:cs="Times New Roman"/>
          <w:b/>
          <w:bCs/>
          <w:i/>
          <w:iCs/>
          <w:sz w:val="22"/>
          <w:szCs w:val="22"/>
        </w:rPr>
        <w:t>.</w:t>
      </w:r>
    </w:p>
    <w:p w14:paraId="32CC861F" w14:textId="77777777" w:rsidR="006667E0" w:rsidRPr="00AE7EDC" w:rsidRDefault="006667E0" w:rsidP="0080567F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B421ABE" w14:textId="4F98396B" w:rsidR="006667E0" w:rsidRPr="00AE7EDC" w:rsidRDefault="006667E0" w:rsidP="0080567F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7EDC">
        <w:rPr>
          <w:rFonts w:ascii="Times New Roman" w:hAnsi="Times New Roman" w:cs="Times New Roman"/>
          <w:sz w:val="22"/>
          <w:szCs w:val="22"/>
        </w:rPr>
        <w:t xml:space="preserve">Terminy realizacji poszczególnych zadań publicznych powinny się rozpoczynać nie wcześniej niż od dnia podpisania umowy, a kończyć nie później niż </w:t>
      </w:r>
      <w:r w:rsidRPr="00AE7EDC">
        <w:rPr>
          <w:rFonts w:ascii="Times New Roman" w:hAnsi="Times New Roman" w:cs="Times New Roman"/>
          <w:b/>
          <w:bCs/>
          <w:sz w:val="22"/>
          <w:szCs w:val="22"/>
        </w:rPr>
        <w:t>do 15 grudnia 20</w:t>
      </w:r>
      <w:r w:rsidR="005252D4" w:rsidRPr="00AE7EDC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357237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AE7EDC">
        <w:rPr>
          <w:rFonts w:ascii="Times New Roman" w:hAnsi="Times New Roman" w:cs="Times New Roman"/>
          <w:b/>
          <w:bCs/>
          <w:sz w:val="22"/>
          <w:szCs w:val="22"/>
        </w:rPr>
        <w:t xml:space="preserve"> r.</w:t>
      </w:r>
      <w:r w:rsidRPr="00AE7EDC">
        <w:rPr>
          <w:rFonts w:ascii="Times New Roman" w:hAnsi="Times New Roman" w:cs="Times New Roman"/>
          <w:sz w:val="22"/>
          <w:szCs w:val="22"/>
        </w:rPr>
        <w:t xml:space="preserve"> Jako początek terminu realizacji zadań publicznych w 20</w:t>
      </w:r>
      <w:r w:rsidR="005252D4" w:rsidRPr="00AE7EDC">
        <w:rPr>
          <w:rFonts w:ascii="Times New Roman" w:hAnsi="Times New Roman" w:cs="Times New Roman"/>
          <w:sz w:val="22"/>
          <w:szCs w:val="22"/>
        </w:rPr>
        <w:t>2</w:t>
      </w:r>
      <w:r w:rsidR="00357237">
        <w:rPr>
          <w:rFonts w:ascii="Times New Roman" w:hAnsi="Times New Roman" w:cs="Times New Roman"/>
          <w:sz w:val="22"/>
          <w:szCs w:val="22"/>
        </w:rPr>
        <w:t>2</w:t>
      </w:r>
      <w:r w:rsidRPr="00AE7EDC">
        <w:rPr>
          <w:rFonts w:ascii="Times New Roman" w:hAnsi="Times New Roman" w:cs="Times New Roman"/>
          <w:sz w:val="22"/>
          <w:szCs w:val="22"/>
        </w:rPr>
        <w:t xml:space="preserve"> r. </w:t>
      </w:r>
      <w:r w:rsidRPr="00AE7EDC">
        <w:rPr>
          <w:rFonts w:ascii="Times New Roman" w:hAnsi="Times New Roman" w:cs="Times New Roman"/>
          <w:sz w:val="22"/>
          <w:szCs w:val="22"/>
          <w:u w:val="single"/>
        </w:rPr>
        <w:t>należy wpisać</w:t>
      </w:r>
      <w:r w:rsidRPr="00AE7EDC">
        <w:rPr>
          <w:rFonts w:ascii="Times New Roman" w:hAnsi="Times New Roman" w:cs="Times New Roman"/>
          <w:sz w:val="22"/>
          <w:szCs w:val="22"/>
        </w:rPr>
        <w:t xml:space="preserve"> na 1 stronie oferty: </w:t>
      </w:r>
      <w:r w:rsidRPr="00AE7EDC">
        <w:rPr>
          <w:rFonts w:ascii="Times New Roman" w:hAnsi="Times New Roman" w:cs="Times New Roman"/>
          <w:b/>
          <w:bCs/>
          <w:sz w:val="22"/>
          <w:szCs w:val="22"/>
        </w:rPr>
        <w:t>„w okresie</w:t>
      </w:r>
      <w:r w:rsidRPr="00AE7EDC">
        <w:rPr>
          <w:rFonts w:ascii="Times New Roman" w:hAnsi="Times New Roman" w:cs="Times New Roman"/>
          <w:sz w:val="22"/>
          <w:szCs w:val="22"/>
        </w:rPr>
        <w:t xml:space="preserve"> </w:t>
      </w:r>
      <w:r w:rsidRPr="00AE7EDC">
        <w:rPr>
          <w:rFonts w:ascii="Times New Roman" w:hAnsi="Times New Roman" w:cs="Times New Roman"/>
          <w:b/>
          <w:bCs/>
          <w:sz w:val="22"/>
          <w:szCs w:val="22"/>
        </w:rPr>
        <w:t>od dnia podpisania umow</w:t>
      </w:r>
      <w:r w:rsidRPr="00AE7EDC">
        <w:rPr>
          <w:rFonts w:ascii="Times New Roman" w:hAnsi="Times New Roman" w:cs="Times New Roman"/>
          <w:sz w:val="22"/>
          <w:szCs w:val="22"/>
        </w:rPr>
        <w:t>y</w:t>
      </w:r>
      <w:r w:rsidRPr="00357237">
        <w:rPr>
          <w:rFonts w:ascii="Times New Roman" w:hAnsi="Times New Roman" w:cs="Times New Roman"/>
          <w:b/>
          <w:bCs/>
          <w:sz w:val="22"/>
          <w:szCs w:val="22"/>
        </w:rPr>
        <w:t>”</w:t>
      </w:r>
      <w:r w:rsidRPr="00AE7EDC">
        <w:rPr>
          <w:rFonts w:ascii="Times New Roman" w:hAnsi="Times New Roman" w:cs="Times New Roman"/>
          <w:sz w:val="22"/>
          <w:szCs w:val="22"/>
        </w:rPr>
        <w:t xml:space="preserve"> w przypadku, gdy organizacja przewiduje realizację danego zadania bezpośrednio po rozstrzygnięciu I</w:t>
      </w:r>
      <w:r w:rsidR="00FC33B8">
        <w:rPr>
          <w:rFonts w:ascii="Times New Roman" w:hAnsi="Times New Roman" w:cs="Times New Roman"/>
          <w:sz w:val="22"/>
          <w:szCs w:val="22"/>
        </w:rPr>
        <w:t>I</w:t>
      </w:r>
      <w:r w:rsidRPr="00AE7EDC">
        <w:rPr>
          <w:rFonts w:ascii="Times New Roman" w:hAnsi="Times New Roman" w:cs="Times New Roman"/>
          <w:sz w:val="22"/>
          <w:szCs w:val="22"/>
        </w:rPr>
        <w:t xml:space="preserve"> Otwartego Konkursu Ofert. W pozostałych przypadkach (np. gdy przewidywany początkowy termin realizacji zadania nie będzie tożsamy z dniem podpisania umowy, obejmuje okres późniejszy, krótszy) </w:t>
      </w:r>
      <w:r w:rsidRPr="00AE7EDC">
        <w:rPr>
          <w:rFonts w:ascii="Times New Roman" w:hAnsi="Times New Roman" w:cs="Times New Roman"/>
          <w:sz w:val="22"/>
          <w:szCs w:val="22"/>
          <w:u w:val="single"/>
        </w:rPr>
        <w:t>organizacja wpisuje</w:t>
      </w:r>
      <w:r w:rsidR="00AE7EDC">
        <w:rPr>
          <w:rFonts w:ascii="Times New Roman" w:hAnsi="Times New Roman" w:cs="Times New Roman"/>
          <w:sz w:val="22"/>
          <w:szCs w:val="22"/>
        </w:rPr>
        <w:t xml:space="preserve"> </w:t>
      </w:r>
      <w:r w:rsidRPr="00AE7EDC">
        <w:rPr>
          <w:rFonts w:ascii="Times New Roman" w:hAnsi="Times New Roman" w:cs="Times New Roman"/>
          <w:b/>
          <w:bCs/>
          <w:sz w:val="22"/>
          <w:szCs w:val="22"/>
        </w:rPr>
        <w:t xml:space="preserve">datę rozpoczęcia i zakończenia zadania </w:t>
      </w:r>
      <w:r w:rsidRPr="00AE7EDC">
        <w:rPr>
          <w:rFonts w:ascii="Times New Roman" w:hAnsi="Times New Roman" w:cs="Times New Roman"/>
          <w:sz w:val="22"/>
          <w:szCs w:val="22"/>
        </w:rPr>
        <w:t xml:space="preserve">z zastrzeżeniem, że zadanie powinno się kończyć nie później niż </w:t>
      </w:r>
      <w:r w:rsidRPr="00AE7EDC">
        <w:rPr>
          <w:rFonts w:ascii="Times New Roman" w:hAnsi="Times New Roman" w:cs="Times New Roman"/>
          <w:b/>
          <w:bCs/>
          <w:sz w:val="22"/>
          <w:szCs w:val="22"/>
        </w:rPr>
        <w:t>do 15 grudnia 20</w:t>
      </w:r>
      <w:r w:rsidR="005252D4" w:rsidRPr="00AE7EDC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357237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AE7EDC">
        <w:rPr>
          <w:rFonts w:ascii="Times New Roman" w:hAnsi="Times New Roman" w:cs="Times New Roman"/>
          <w:b/>
          <w:bCs/>
          <w:sz w:val="22"/>
          <w:szCs w:val="22"/>
        </w:rPr>
        <w:t xml:space="preserve"> r.</w:t>
      </w:r>
      <w:r w:rsidRPr="00AE7EDC">
        <w:rPr>
          <w:rFonts w:ascii="Times New Roman" w:hAnsi="Times New Roman" w:cs="Times New Roman"/>
          <w:sz w:val="22"/>
          <w:szCs w:val="22"/>
        </w:rPr>
        <w:t xml:space="preserve"> Szczegółowe terminy zostaną określone w umowach,</w:t>
      </w:r>
      <w:r w:rsidR="00AE7EDC">
        <w:rPr>
          <w:rFonts w:ascii="Times New Roman" w:hAnsi="Times New Roman" w:cs="Times New Roman"/>
          <w:sz w:val="22"/>
          <w:szCs w:val="22"/>
        </w:rPr>
        <w:t xml:space="preserve"> </w:t>
      </w:r>
      <w:r w:rsidRPr="00AE7EDC">
        <w:rPr>
          <w:rFonts w:ascii="Times New Roman" w:hAnsi="Times New Roman" w:cs="Times New Roman"/>
          <w:sz w:val="22"/>
          <w:szCs w:val="22"/>
        </w:rPr>
        <w:t>na podstawie ofert złożonych na realizację poszczególnych zadań publicznych. Oferent może nadać własny tytuł zadania publicznego, o ile jego nazwa jest merytorycznie związana</w:t>
      </w:r>
      <w:r w:rsidR="00AE7EDC">
        <w:rPr>
          <w:rFonts w:ascii="Times New Roman" w:hAnsi="Times New Roman" w:cs="Times New Roman"/>
          <w:sz w:val="22"/>
          <w:szCs w:val="22"/>
        </w:rPr>
        <w:t xml:space="preserve"> </w:t>
      </w:r>
      <w:r w:rsidRPr="00AE7EDC">
        <w:rPr>
          <w:rFonts w:ascii="Times New Roman" w:hAnsi="Times New Roman" w:cs="Times New Roman"/>
          <w:sz w:val="22"/>
          <w:szCs w:val="22"/>
        </w:rPr>
        <w:t>z charakterem i rodzajem danego zadania publicznego.</w:t>
      </w:r>
    </w:p>
    <w:p w14:paraId="6208CFCD" w14:textId="643F9347" w:rsidR="006667E0" w:rsidRDefault="006667E0" w:rsidP="0080567F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60206F2" w14:textId="03D094C4" w:rsidR="003B05A4" w:rsidRDefault="003B05A4" w:rsidP="0080567F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3E7D9F9" w14:textId="77777777" w:rsidR="00753C4D" w:rsidRDefault="00753C4D" w:rsidP="0080567F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BF41BFE" w14:textId="0EE2BFA2" w:rsidR="003B05A4" w:rsidRDefault="003B05A4" w:rsidP="0080567F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8AD79CD" w14:textId="77777777" w:rsidR="006667E0" w:rsidRPr="00AE7EDC" w:rsidRDefault="006667E0" w:rsidP="0080567F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02265DF5" w14:textId="33734C0B" w:rsidR="006667E0" w:rsidRPr="00722DAE" w:rsidRDefault="006667E0" w:rsidP="0080567F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722DAE">
        <w:rPr>
          <w:rFonts w:ascii="Times New Roman" w:hAnsi="Times New Roman" w:cs="Times New Roman"/>
          <w:b/>
          <w:bCs/>
          <w:sz w:val="22"/>
          <w:szCs w:val="22"/>
          <w:u w:val="single"/>
        </w:rPr>
        <w:lastRenderedPageBreak/>
        <w:t xml:space="preserve">Zadanie Nr </w:t>
      </w:r>
      <w:r w:rsidR="000E32E8">
        <w:rPr>
          <w:rFonts w:ascii="Times New Roman" w:hAnsi="Times New Roman" w:cs="Times New Roman"/>
          <w:b/>
          <w:bCs/>
          <w:sz w:val="22"/>
          <w:szCs w:val="22"/>
          <w:u w:val="single"/>
        </w:rPr>
        <w:t>1</w:t>
      </w:r>
      <w:r w:rsidRPr="00722DAE">
        <w:rPr>
          <w:rFonts w:ascii="Times New Roman" w:hAnsi="Times New Roman" w:cs="Times New Roman"/>
          <w:b/>
          <w:bCs/>
          <w:sz w:val="22"/>
          <w:szCs w:val="22"/>
          <w:u w:val="single"/>
        </w:rPr>
        <w:t>:</w:t>
      </w:r>
    </w:p>
    <w:p w14:paraId="14EF2120" w14:textId="0DF329FE" w:rsidR="006667E0" w:rsidRPr="00722DAE" w:rsidRDefault="006667E0" w:rsidP="0080567F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22DAE">
        <w:rPr>
          <w:rFonts w:ascii="Times New Roman" w:hAnsi="Times New Roman" w:cs="Times New Roman"/>
          <w:i/>
          <w:iCs/>
          <w:sz w:val="22"/>
          <w:szCs w:val="22"/>
        </w:rPr>
        <w:t>Rodzaj zadania zgodny z art. 4 ustawy:</w:t>
      </w:r>
      <w:r w:rsidRPr="00722DAE">
        <w:rPr>
          <w:rFonts w:ascii="Times New Roman" w:hAnsi="Times New Roman" w:cs="Times New Roman"/>
          <w:sz w:val="22"/>
          <w:szCs w:val="22"/>
        </w:rPr>
        <w:t xml:space="preserve"> </w:t>
      </w:r>
      <w:r w:rsidR="000E32E8">
        <w:rPr>
          <w:rFonts w:ascii="Times New Roman" w:hAnsi="Times New Roman" w:cs="Times New Roman"/>
          <w:sz w:val="22"/>
          <w:szCs w:val="22"/>
        </w:rPr>
        <w:t>w zakresie kultury, sztuki, ochrony dóbr kulturalnych i dziedzictwa narodowego</w:t>
      </w:r>
      <w:r w:rsidRPr="00722DAE">
        <w:rPr>
          <w:rFonts w:ascii="Times New Roman" w:hAnsi="Times New Roman" w:cs="Times New Roman"/>
          <w:sz w:val="22"/>
          <w:szCs w:val="22"/>
        </w:rPr>
        <w:t>.</w:t>
      </w:r>
    </w:p>
    <w:p w14:paraId="37AA1BB2" w14:textId="77777777" w:rsidR="00722DAE" w:rsidRPr="00722DAE" w:rsidRDefault="006667E0" w:rsidP="00722DAE">
      <w:pPr>
        <w:spacing w:line="276" w:lineRule="auto"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722DAE">
        <w:rPr>
          <w:rFonts w:ascii="Times New Roman" w:hAnsi="Times New Roman" w:cs="Times New Roman"/>
          <w:i/>
          <w:iCs/>
          <w:sz w:val="22"/>
          <w:szCs w:val="22"/>
        </w:rPr>
        <w:t>Tytuł zadania:</w:t>
      </w:r>
      <w:r w:rsidR="00722DAE" w:rsidRPr="00722DAE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722DAE" w:rsidRPr="00722DAE">
        <w:rPr>
          <w:rFonts w:ascii="Times New Roman" w:hAnsi="Times New Roman" w:cs="Times New Roman"/>
          <w:b/>
          <w:bCs/>
          <w:kern w:val="2"/>
          <w:sz w:val="22"/>
          <w:szCs w:val="22"/>
          <w:u w:val="single"/>
        </w:rPr>
        <w:t>„U</w:t>
      </w:r>
      <w:r w:rsidR="00722DAE" w:rsidRPr="00722DAE">
        <w:rPr>
          <w:rFonts w:ascii="Times New Roman" w:eastAsia="Calibri" w:hAnsi="Times New Roman" w:cs="Times New Roman"/>
          <w:b/>
          <w:bCs/>
          <w:kern w:val="2"/>
          <w:sz w:val="22"/>
          <w:szCs w:val="22"/>
          <w:u w:val="single"/>
        </w:rPr>
        <w:t>powszechnianie kultury i sztuki twórców profesjonalnych i amatorskiego ruchu kulturalnego</w:t>
      </w:r>
      <w:r w:rsidR="00722DAE" w:rsidRPr="00722DAE">
        <w:rPr>
          <w:rFonts w:ascii="Times New Roman" w:hAnsi="Times New Roman" w:cs="Times New Roman"/>
          <w:b/>
          <w:bCs/>
          <w:kern w:val="2"/>
          <w:sz w:val="22"/>
          <w:szCs w:val="22"/>
          <w:u w:val="single"/>
        </w:rPr>
        <w:t>. Szerzenie i podtrzymywanie tradycji regionalnych.</w:t>
      </w:r>
      <w:r w:rsidR="00722DAE" w:rsidRPr="000E32E8">
        <w:rPr>
          <w:rFonts w:ascii="Times New Roman" w:hAnsi="Times New Roman" w:cs="Times New Roman"/>
          <w:b/>
          <w:bCs/>
          <w:kern w:val="2"/>
          <w:sz w:val="22"/>
          <w:szCs w:val="22"/>
        </w:rPr>
        <w:t>”</w:t>
      </w:r>
    </w:p>
    <w:p w14:paraId="13F5422D" w14:textId="77777777" w:rsidR="00722DAE" w:rsidRPr="00722DAE" w:rsidRDefault="00722DAE" w:rsidP="00722DAE">
      <w:pPr>
        <w:autoSpaceDN/>
        <w:spacing w:line="276" w:lineRule="auto"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722DAE">
        <w:rPr>
          <w:rFonts w:ascii="Times New Roman" w:hAnsi="Times New Roman" w:cs="Times New Roman"/>
          <w:i/>
          <w:iCs/>
          <w:kern w:val="2"/>
          <w:sz w:val="22"/>
          <w:szCs w:val="22"/>
        </w:rPr>
        <w:t xml:space="preserve">Opis zadania: </w:t>
      </w:r>
      <w:r w:rsidRPr="00722DAE">
        <w:rPr>
          <w:rFonts w:ascii="Times New Roman" w:hAnsi="Times New Roman" w:cs="Times New Roman"/>
          <w:kern w:val="2"/>
          <w:sz w:val="22"/>
          <w:szCs w:val="22"/>
        </w:rPr>
        <w:t>zadanie polega w szczególności na:</w:t>
      </w:r>
    </w:p>
    <w:p w14:paraId="42F868E7" w14:textId="77777777" w:rsidR="00722DAE" w:rsidRPr="00722DAE" w:rsidRDefault="00722DAE" w:rsidP="00722DAE">
      <w:pPr>
        <w:autoSpaceDN/>
        <w:spacing w:line="276" w:lineRule="auto"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722DAE">
        <w:rPr>
          <w:rFonts w:ascii="Times New Roman" w:hAnsi="Times New Roman" w:cs="Times New Roman"/>
          <w:kern w:val="2"/>
          <w:sz w:val="22"/>
          <w:szCs w:val="22"/>
        </w:rPr>
        <w:t>1. Zwiększeniu dostępności społeczności lokalnej do działalności kulturalnej prowadzonej przez twórców profesjonalnych i amatorskich.</w:t>
      </w:r>
    </w:p>
    <w:p w14:paraId="4EDD345E" w14:textId="77777777" w:rsidR="00722DAE" w:rsidRPr="00722DAE" w:rsidRDefault="00722DAE" w:rsidP="00722DAE">
      <w:pPr>
        <w:autoSpaceDN/>
        <w:spacing w:line="276" w:lineRule="auto"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722DAE">
        <w:rPr>
          <w:rFonts w:ascii="Times New Roman" w:eastAsia="Times New Roman" w:hAnsi="Times New Roman" w:cs="Times New Roman"/>
          <w:kern w:val="2"/>
          <w:sz w:val="22"/>
          <w:szCs w:val="22"/>
          <w:lang w:eastAsia="pl-PL"/>
        </w:rPr>
        <w:t>2. Prowadzenie działalności kulturalnej i artystycznej (m.in. ludowej) promującej region Warmii i Mazur,  w tym w szczególności gminę Piecki.</w:t>
      </w:r>
    </w:p>
    <w:p w14:paraId="172EDACF" w14:textId="77777777" w:rsidR="00722DAE" w:rsidRPr="00722DAE" w:rsidRDefault="00722DAE" w:rsidP="00722DAE">
      <w:pPr>
        <w:autoSpaceDN/>
        <w:spacing w:line="276" w:lineRule="auto"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722DAE">
        <w:rPr>
          <w:rFonts w:ascii="Times New Roman" w:eastAsia="Times New Roman" w:hAnsi="Times New Roman" w:cs="Times New Roman"/>
          <w:kern w:val="2"/>
          <w:sz w:val="22"/>
          <w:szCs w:val="22"/>
          <w:lang w:eastAsia="pl-PL"/>
        </w:rPr>
        <w:t>3. Organizowanie występów i imprez kulturalnych połączonych np. z prezentacją rękodzieła ludowego.</w:t>
      </w:r>
    </w:p>
    <w:p w14:paraId="7B8CF6CF" w14:textId="20A21D32" w:rsidR="00722DAE" w:rsidRPr="00722DAE" w:rsidRDefault="00722DAE" w:rsidP="00722DAE">
      <w:pPr>
        <w:autoSpaceDN/>
        <w:spacing w:line="276" w:lineRule="auto"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722DAE">
        <w:rPr>
          <w:rFonts w:ascii="Times New Roman" w:eastAsia="Times New Roman" w:hAnsi="Times New Roman" w:cs="Times New Roman"/>
          <w:kern w:val="2"/>
          <w:sz w:val="22"/>
          <w:szCs w:val="22"/>
          <w:lang w:eastAsia="pl-PL"/>
        </w:rPr>
        <w:t xml:space="preserve">4. Prezentowanie tradycji ludowych i kulinarnych, m.in. podczas różnego rodzaju spotkań, wystaw targów </w:t>
      </w:r>
      <w:r w:rsidR="00753C4D">
        <w:rPr>
          <w:rFonts w:ascii="Times New Roman" w:eastAsia="Times New Roman" w:hAnsi="Times New Roman" w:cs="Times New Roman"/>
          <w:kern w:val="2"/>
          <w:sz w:val="22"/>
          <w:szCs w:val="22"/>
          <w:lang w:eastAsia="pl-PL"/>
        </w:rPr>
        <w:br/>
      </w:r>
      <w:r w:rsidRPr="00722DAE">
        <w:rPr>
          <w:rFonts w:ascii="Times New Roman" w:eastAsia="Times New Roman" w:hAnsi="Times New Roman" w:cs="Times New Roman"/>
          <w:kern w:val="2"/>
          <w:sz w:val="22"/>
          <w:szCs w:val="22"/>
          <w:lang w:eastAsia="pl-PL"/>
        </w:rPr>
        <w:t>itp. imprez.</w:t>
      </w:r>
    </w:p>
    <w:p w14:paraId="69E56B91" w14:textId="39D0DD51" w:rsidR="00722DAE" w:rsidRPr="00722DAE" w:rsidRDefault="00722DAE" w:rsidP="00722DAE">
      <w:pPr>
        <w:autoSpaceDN/>
        <w:spacing w:line="276" w:lineRule="auto"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722DAE">
        <w:rPr>
          <w:rFonts w:ascii="Times New Roman" w:eastAsia="Times New Roman" w:hAnsi="Times New Roman" w:cs="Times New Roman"/>
          <w:kern w:val="2"/>
          <w:sz w:val="22"/>
          <w:szCs w:val="22"/>
          <w:lang w:eastAsia="pl-PL"/>
        </w:rPr>
        <w:t>5. Zaspokajanie zainteresowań i potrzeb edukacyjno</w:t>
      </w:r>
      <w:r w:rsidRPr="00722DAE">
        <w:rPr>
          <w:rFonts w:ascii="Times New Roman" w:eastAsia="Times New Roman" w:hAnsi="Times New Roman" w:cs="Times New Roman"/>
          <w:b/>
          <w:bCs/>
          <w:kern w:val="2"/>
          <w:sz w:val="22"/>
          <w:szCs w:val="22"/>
          <w:lang w:eastAsia="pl-PL"/>
        </w:rPr>
        <w:t>-</w:t>
      </w:r>
      <w:r w:rsidRPr="00722DAE">
        <w:rPr>
          <w:rFonts w:ascii="Times New Roman" w:eastAsia="Times New Roman" w:hAnsi="Times New Roman" w:cs="Times New Roman"/>
          <w:kern w:val="2"/>
          <w:sz w:val="22"/>
          <w:szCs w:val="22"/>
          <w:lang w:eastAsia="pl-PL"/>
        </w:rPr>
        <w:t xml:space="preserve">kulturalnych mieszkańców Gminy Piecki, w tym osób </w:t>
      </w:r>
      <w:r w:rsidR="004B1A72">
        <w:rPr>
          <w:rFonts w:ascii="Times New Roman" w:eastAsia="Times New Roman" w:hAnsi="Times New Roman" w:cs="Times New Roman"/>
          <w:kern w:val="2"/>
          <w:sz w:val="22"/>
          <w:szCs w:val="22"/>
          <w:lang w:eastAsia="pl-PL"/>
        </w:rPr>
        <w:br/>
      </w:r>
      <w:r w:rsidRPr="00722DAE">
        <w:rPr>
          <w:rFonts w:ascii="Times New Roman" w:eastAsia="Times New Roman" w:hAnsi="Times New Roman" w:cs="Times New Roman"/>
          <w:kern w:val="2"/>
          <w:sz w:val="22"/>
          <w:szCs w:val="22"/>
          <w:lang w:eastAsia="pl-PL"/>
        </w:rPr>
        <w:t>w podeszłym wieku.</w:t>
      </w:r>
    </w:p>
    <w:p w14:paraId="411D14C6" w14:textId="77777777" w:rsidR="00753C4D" w:rsidRDefault="00753C4D" w:rsidP="00722DAE">
      <w:pPr>
        <w:autoSpaceDN/>
        <w:spacing w:line="276" w:lineRule="auto"/>
        <w:jc w:val="both"/>
        <w:rPr>
          <w:rFonts w:ascii="Times New Roman" w:hAnsi="Times New Roman" w:cs="Times New Roman"/>
          <w:kern w:val="2"/>
          <w:sz w:val="22"/>
          <w:szCs w:val="22"/>
        </w:rPr>
      </w:pPr>
    </w:p>
    <w:p w14:paraId="215C89FF" w14:textId="7D159C60" w:rsidR="00722DAE" w:rsidRPr="00753C4D" w:rsidRDefault="00722DAE" w:rsidP="00722DAE">
      <w:pPr>
        <w:autoSpaceDN/>
        <w:spacing w:line="276" w:lineRule="auto"/>
        <w:jc w:val="both"/>
        <w:rPr>
          <w:rFonts w:ascii="Times New Roman" w:hAnsi="Times New Roman" w:cs="Times New Roman"/>
          <w:b/>
          <w:bCs/>
          <w:kern w:val="2"/>
          <w:sz w:val="22"/>
          <w:szCs w:val="22"/>
        </w:rPr>
      </w:pPr>
      <w:r w:rsidRPr="00722DAE">
        <w:rPr>
          <w:rFonts w:ascii="Times New Roman" w:hAnsi="Times New Roman" w:cs="Times New Roman"/>
          <w:kern w:val="2"/>
          <w:sz w:val="22"/>
          <w:szCs w:val="22"/>
        </w:rPr>
        <w:t xml:space="preserve">Wysokość środków publicznych przeznaczonych na realizacją zadania w 2022 r.:                           </w:t>
      </w:r>
      <w:r w:rsidRPr="00722DAE">
        <w:rPr>
          <w:rFonts w:ascii="Times New Roman" w:hAnsi="Times New Roman" w:cs="Times New Roman"/>
          <w:kern w:val="2"/>
          <w:sz w:val="22"/>
          <w:szCs w:val="22"/>
        </w:rPr>
        <w:br/>
      </w:r>
      <w:r w:rsidRPr="00722DAE">
        <w:rPr>
          <w:rFonts w:ascii="Times New Roman" w:hAnsi="Times New Roman" w:cs="Times New Roman"/>
          <w:b/>
          <w:bCs/>
          <w:kern w:val="2"/>
          <w:sz w:val="22"/>
          <w:szCs w:val="22"/>
        </w:rPr>
        <w:t>do</w:t>
      </w:r>
      <w:r w:rsidRPr="00722DAE">
        <w:rPr>
          <w:rFonts w:ascii="Times New Roman" w:hAnsi="Times New Roman" w:cs="Times New Roman"/>
          <w:kern w:val="2"/>
          <w:sz w:val="22"/>
          <w:szCs w:val="22"/>
        </w:rPr>
        <w:t xml:space="preserve"> </w:t>
      </w:r>
      <w:r w:rsidRPr="00722DAE">
        <w:rPr>
          <w:rFonts w:ascii="Times New Roman" w:hAnsi="Times New Roman" w:cs="Times New Roman"/>
          <w:b/>
          <w:bCs/>
          <w:kern w:val="2"/>
          <w:sz w:val="22"/>
          <w:szCs w:val="22"/>
        </w:rPr>
        <w:t>29 400,00 zł (słownie złotych: dwadzieścia dziewięć tysięcy czterysta</w:t>
      </w:r>
      <w:r w:rsidRPr="00722DAE">
        <w:rPr>
          <w:rFonts w:ascii="Times New Roman" w:hAnsi="Times New Roman" w:cs="Times New Roman"/>
          <w:b/>
          <w:bCs/>
          <w:color w:val="000000"/>
          <w:kern w:val="2"/>
          <w:sz w:val="22"/>
          <w:szCs w:val="22"/>
        </w:rPr>
        <w:t xml:space="preserve"> 00/100).</w:t>
      </w:r>
    </w:p>
    <w:p w14:paraId="7626B9D3" w14:textId="77777777" w:rsidR="00722DAE" w:rsidRPr="00722DAE" w:rsidRDefault="00722DAE" w:rsidP="00722DAE">
      <w:pPr>
        <w:autoSpaceDN/>
        <w:spacing w:line="276" w:lineRule="auto"/>
        <w:jc w:val="both"/>
        <w:rPr>
          <w:rFonts w:ascii="Times New Roman" w:hAnsi="Times New Roman" w:cs="Times New Roman"/>
          <w:kern w:val="2"/>
          <w:sz w:val="22"/>
          <w:szCs w:val="22"/>
        </w:rPr>
      </w:pPr>
    </w:p>
    <w:p w14:paraId="46B3CAB7" w14:textId="7F1FFB3C" w:rsidR="00722DAE" w:rsidRPr="00722DAE" w:rsidRDefault="00722DAE" w:rsidP="00722DAE">
      <w:pPr>
        <w:autoSpaceDN/>
        <w:spacing w:line="276" w:lineRule="auto"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722DAE">
        <w:rPr>
          <w:rFonts w:ascii="Times New Roman" w:hAnsi="Times New Roman" w:cs="Times New Roman"/>
          <w:kern w:val="2"/>
          <w:sz w:val="22"/>
          <w:szCs w:val="22"/>
        </w:rPr>
        <w:t>Informacja o dotacjach przekazanych na realizację przedmiotowych zadań publicznych w latach 201</w:t>
      </w:r>
      <w:r w:rsidR="000E32E8">
        <w:rPr>
          <w:rFonts w:ascii="Times New Roman" w:hAnsi="Times New Roman" w:cs="Times New Roman"/>
          <w:kern w:val="2"/>
          <w:sz w:val="22"/>
          <w:szCs w:val="22"/>
        </w:rPr>
        <w:t>8</w:t>
      </w:r>
      <w:r w:rsidRPr="00722DAE">
        <w:rPr>
          <w:rFonts w:ascii="Times New Roman" w:hAnsi="Times New Roman" w:cs="Times New Roman"/>
          <w:kern w:val="2"/>
          <w:sz w:val="22"/>
          <w:szCs w:val="22"/>
        </w:rPr>
        <w:t>-202</w:t>
      </w:r>
      <w:r w:rsidR="000E32E8">
        <w:rPr>
          <w:rFonts w:ascii="Times New Roman" w:hAnsi="Times New Roman" w:cs="Times New Roman"/>
          <w:kern w:val="2"/>
          <w:sz w:val="22"/>
          <w:szCs w:val="22"/>
        </w:rPr>
        <w:t>1</w:t>
      </w:r>
      <w:r w:rsidRPr="00722DAE">
        <w:rPr>
          <w:rFonts w:ascii="Times New Roman" w:hAnsi="Times New Roman" w:cs="Times New Roman"/>
          <w:kern w:val="2"/>
          <w:sz w:val="22"/>
          <w:szCs w:val="22"/>
        </w:rPr>
        <w:t>:</w:t>
      </w:r>
    </w:p>
    <w:p w14:paraId="6647FC08" w14:textId="77777777" w:rsidR="00722DAE" w:rsidRPr="00722DAE" w:rsidRDefault="00722DAE" w:rsidP="00722DAE">
      <w:pPr>
        <w:autoSpaceDN/>
        <w:spacing w:line="276" w:lineRule="auto"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722DAE">
        <w:rPr>
          <w:rFonts w:ascii="Times New Roman" w:hAnsi="Times New Roman" w:cs="Times New Roman"/>
          <w:kern w:val="2"/>
          <w:sz w:val="22"/>
          <w:szCs w:val="22"/>
        </w:rPr>
        <w:t>W roku 2018 realizację zadań publicznych z zakresu „K</w:t>
      </w:r>
      <w:r w:rsidRPr="00722DAE">
        <w:rPr>
          <w:rFonts w:ascii="Times New Roman" w:eastAsia="Calibri" w:hAnsi="Times New Roman" w:cs="Times New Roman"/>
          <w:kern w:val="2"/>
          <w:sz w:val="22"/>
          <w:szCs w:val="22"/>
        </w:rPr>
        <w:t>ultury, sztuki, ochrony dóbr kulturalnych i dziedzictwa narodowego</w:t>
      </w:r>
      <w:r w:rsidRPr="00722DAE">
        <w:rPr>
          <w:rFonts w:ascii="Times New Roman" w:hAnsi="Times New Roman" w:cs="Times New Roman"/>
          <w:kern w:val="2"/>
          <w:sz w:val="22"/>
          <w:szCs w:val="22"/>
        </w:rPr>
        <w:t xml:space="preserve">” dofinansowano w kwocie 20 000,00 </w:t>
      </w:r>
      <w:r w:rsidRPr="00722DAE">
        <w:rPr>
          <w:rFonts w:ascii="Times New Roman" w:hAnsi="Times New Roman" w:cs="Times New Roman"/>
          <w:color w:val="000000"/>
          <w:kern w:val="2"/>
          <w:sz w:val="22"/>
          <w:szCs w:val="22"/>
        </w:rPr>
        <w:t>zł.</w:t>
      </w:r>
    </w:p>
    <w:p w14:paraId="729CA807" w14:textId="77777777" w:rsidR="00722DAE" w:rsidRPr="00722DAE" w:rsidRDefault="00722DAE" w:rsidP="00722DAE">
      <w:pPr>
        <w:autoSpaceDN/>
        <w:spacing w:line="276" w:lineRule="auto"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722DAE">
        <w:rPr>
          <w:rFonts w:ascii="Times New Roman" w:hAnsi="Times New Roman" w:cs="Times New Roman"/>
          <w:kern w:val="2"/>
          <w:sz w:val="22"/>
          <w:szCs w:val="22"/>
        </w:rPr>
        <w:t>W roku 2019 realizację zadań publicznych z zakresu „K</w:t>
      </w:r>
      <w:r w:rsidRPr="00722DAE">
        <w:rPr>
          <w:rFonts w:ascii="Times New Roman" w:eastAsia="Calibri" w:hAnsi="Times New Roman" w:cs="Times New Roman"/>
          <w:kern w:val="2"/>
          <w:sz w:val="22"/>
          <w:szCs w:val="22"/>
        </w:rPr>
        <w:t>ultury, sztuki, ochrony dóbr kulturalnych i dziedzictwa narodowego</w:t>
      </w:r>
      <w:r w:rsidRPr="00722DAE">
        <w:rPr>
          <w:rFonts w:ascii="Times New Roman" w:hAnsi="Times New Roman" w:cs="Times New Roman"/>
          <w:kern w:val="2"/>
          <w:sz w:val="22"/>
          <w:szCs w:val="22"/>
        </w:rPr>
        <w:t xml:space="preserve">” dofinansowano w kwocie 31 900,00 </w:t>
      </w:r>
      <w:r w:rsidRPr="00722DAE">
        <w:rPr>
          <w:rFonts w:ascii="Times New Roman" w:hAnsi="Times New Roman" w:cs="Times New Roman"/>
          <w:color w:val="000000"/>
          <w:kern w:val="2"/>
          <w:sz w:val="22"/>
          <w:szCs w:val="22"/>
        </w:rPr>
        <w:t>zł.</w:t>
      </w:r>
    </w:p>
    <w:p w14:paraId="7EE70EAC" w14:textId="08F63BC4" w:rsidR="00722DAE" w:rsidRDefault="00722DAE" w:rsidP="00722DAE">
      <w:pPr>
        <w:autoSpaceDN/>
        <w:spacing w:line="276" w:lineRule="auto"/>
        <w:jc w:val="both"/>
        <w:rPr>
          <w:rFonts w:ascii="Times New Roman" w:hAnsi="Times New Roman" w:cs="Times New Roman"/>
          <w:color w:val="111111"/>
          <w:kern w:val="2"/>
          <w:sz w:val="22"/>
          <w:szCs w:val="22"/>
        </w:rPr>
      </w:pPr>
      <w:r w:rsidRPr="00722DAE">
        <w:rPr>
          <w:rFonts w:ascii="Times New Roman" w:hAnsi="Times New Roman" w:cs="Times New Roman"/>
          <w:color w:val="000000"/>
          <w:kern w:val="2"/>
          <w:sz w:val="22"/>
          <w:szCs w:val="22"/>
        </w:rPr>
        <w:t>W roku 2020 realizację zadań publicznych z zakresu „K</w:t>
      </w:r>
      <w:r w:rsidRPr="00722DAE">
        <w:rPr>
          <w:rFonts w:ascii="Times New Roman" w:eastAsia="Calibri" w:hAnsi="Times New Roman" w:cs="Times New Roman"/>
          <w:color w:val="000000"/>
          <w:kern w:val="2"/>
          <w:sz w:val="22"/>
          <w:szCs w:val="22"/>
        </w:rPr>
        <w:t>ultury, sztuki, ochrony dóbr kulturalnych i dziedzictwa narodowego</w:t>
      </w:r>
      <w:r w:rsidRPr="00722DAE">
        <w:rPr>
          <w:rFonts w:ascii="Times New Roman" w:hAnsi="Times New Roman" w:cs="Times New Roman"/>
          <w:color w:val="000000"/>
          <w:kern w:val="2"/>
          <w:sz w:val="22"/>
          <w:szCs w:val="22"/>
        </w:rPr>
        <w:t>” dofinansowano w kwocie 14</w:t>
      </w:r>
      <w:r w:rsidRPr="00722DAE">
        <w:rPr>
          <w:rFonts w:ascii="Times New Roman" w:hAnsi="Times New Roman" w:cs="Times New Roman"/>
          <w:color w:val="111111"/>
          <w:kern w:val="2"/>
          <w:sz w:val="22"/>
          <w:szCs w:val="22"/>
        </w:rPr>
        <w:t xml:space="preserve"> 240,00 zł.</w:t>
      </w:r>
    </w:p>
    <w:p w14:paraId="695F7131" w14:textId="1F2AFB9F" w:rsidR="000E32E8" w:rsidRPr="00722DAE" w:rsidRDefault="000E32E8" w:rsidP="00722DAE">
      <w:pPr>
        <w:autoSpaceDN/>
        <w:spacing w:line="276" w:lineRule="auto"/>
        <w:jc w:val="both"/>
        <w:rPr>
          <w:rFonts w:ascii="Times New Roman" w:hAnsi="Times New Roman" w:cs="Times New Roman"/>
          <w:kern w:val="2"/>
          <w:sz w:val="22"/>
          <w:szCs w:val="22"/>
        </w:rPr>
      </w:pPr>
      <w:r>
        <w:rPr>
          <w:rFonts w:ascii="Times New Roman" w:hAnsi="Times New Roman" w:cs="Times New Roman"/>
          <w:color w:val="111111"/>
          <w:kern w:val="2"/>
          <w:sz w:val="22"/>
          <w:szCs w:val="22"/>
        </w:rPr>
        <w:t xml:space="preserve">W roku 2021 </w:t>
      </w:r>
      <w:r w:rsidRPr="00722DAE">
        <w:rPr>
          <w:rFonts w:ascii="Times New Roman" w:hAnsi="Times New Roman" w:cs="Times New Roman"/>
          <w:color w:val="000000"/>
          <w:kern w:val="2"/>
          <w:sz w:val="22"/>
          <w:szCs w:val="22"/>
        </w:rPr>
        <w:t>realizację zadań publicznych z zakresu „K</w:t>
      </w:r>
      <w:r w:rsidRPr="00722DAE">
        <w:rPr>
          <w:rFonts w:ascii="Times New Roman" w:eastAsia="Calibri" w:hAnsi="Times New Roman" w:cs="Times New Roman"/>
          <w:color w:val="000000"/>
          <w:kern w:val="2"/>
          <w:sz w:val="22"/>
          <w:szCs w:val="22"/>
        </w:rPr>
        <w:t>ultury, sztuki, ochrony dóbr kulturalnych i dziedzictwa narodowego</w:t>
      </w:r>
      <w:r w:rsidRPr="00722DAE">
        <w:rPr>
          <w:rFonts w:ascii="Times New Roman" w:hAnsi="Times New Roman" w:cs="Times New Roman"/>
          <w:color w:val="000000"/>
          <w:kern w:val="2"/>
          <w:sz w:val="22"/>
          <w:szCs w:val="22"/>
        </w:rPr>
        <w:t>” dofinansowano w kwocie</w:t>
      </w:r>
      <w:r>
        <w:rPr>
          <w:rFonts w:ascii="Times New Roman" w:hAnsi="Times New Roman" w:cs="Times New Roman"/>
          <w:color w:val="000000"/>
          <w:kern w:val="2"/>
          <w:sz w:val="22"/>
          <w:szCs w:val="22"/>
        </w:rPr>
        <w:t xml:space="preserve"> 25 300,00 zł. </w:t>
      </w:r>
    </w:p>
    <w:p w14:paraId="2B7A1F5A" w14:textId="6FB00880" w:rsidR="00F73ACC" w:rsidRPr="00722DAE" w:rsidRDefault="006667E0" w:rsidP="0080567F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22DA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0B24F72" w14:textId="775B47D1" w:rsidR="006667E0" w:rsidRPr="00AE7EDC" w:rsidRDefault="006667E0" w:rsidP="0080567F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AE7EDC">
        <w:rPr>
          <w:rFonts w:ascii="Times New Roman" w:hAnsi="Times New Roman" w:cs="Times New Roman"/>
          <w:b/>
          <w:bCs/>
          <w:i/>
          <w:iCs/>
          <w:sz w:val="22"/>
          <w:szCs w:val="22"/>
        </w:rPr>
        <w:t>II. Zasady przyznawania dotacji.</w:t>
      </w:r>
    </w:p>
    <w:p w14:paraId="539E7811" w14:textId="4CA67E73" w:rsidR="006667E0" w:rsidRPr="00AE7EDC" w:rsidRDefault="006667E0" w:rsidP="0080567F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7EDC">
        <w:rPr>
          <w:rFonts w:ascii="Times New Roman" w:hAnsi="Times New Roman" w:cs="Times New Roman"/>
          <w:sz w:val="22"/>
          <w:szCs w:val="22"/>
        </w:rPr>
        <w:t xml:space="preserve">1. O dotację mogą ubiegać się organizacje pozarządowe, podmioty wymienione w art. 3 ust. 3 ustawy działające na terenie Gminy Piecki, realizujące zadania statutowe z zakresu objętego konkursem. Oferent ubiegający się </w:t>
      </w:r>
      <w:r w:rsidR="00AE7EDC">
        <w:rPr>
          <w:rFonts w:ascii="Times New Roman" w:hAnsi="Times New Roman" w:cs="Times New Roman"/>
          <w:sz w:val="22"/>
          <w:szCs w:val="22"/>
        </w:rPr>
        <w:br/>
      </w:r>
      <w:r w:rsidRPr="00AE7EDC">
        <w:rPr>
          <w:rFonts w:ascii="Times New Roman" w:hAnsi="Times New Roman" w:cs="Times New Roman"/>
          <w:sz w:val="22"/>
          <w:szCs w:val="22"/>
        </w:rPr>
        <w:t>o dotację powinien zrealizować zadanie na rzecz mieszkańców Gminy Piecki. Organizacja w zakresie działalności objętej konkursem nie może osiągać dochodów.</w:t>
      </w:r>
    </w:p>
    <w:p w14:paraId="0171121A" w14:textId="77777777" w:rsidR="006667E0" w:rsidRPr="00AE7EDC" w:rsidRDefault="006667E0" w:rsidP="0080567F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7EDC">
        <w:rPr>
          <w:rFonts w:ascii="Times New Roman" w:hAnsi="Times New Roman" w:cs="Times New Roman"/>
          <w:color w:val="000000"/>
          <w:sz w:val="22"/>
          <w:szCs w:val="22"/>
        </w:rPr>
        <w:t>2. Dwie lub więcej organizacje pozarządowe oraz podmioty wymienione w art. 3 ust. 3 ustawy działające wspólnie mogą złożyć jedną ofertę.</w:t>
      </w:r>
    </w:p>
    <w:p w14:paraId="69D019ED" w14:textId="77777777" w:rsidR="006667E0" w:rsidRPr="00AE7EDC" w:rsidRDefault="006667E0" w:rsidP="0080567F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7EDC">
        <w:rPr>
          <w:rFonts w:ascii="Times New Roman" w:hAnsi="Times New Roman" w:cs="Times New Roman"/>
          <w:color w:val="000000"/>
          <w:sz w:val="22"/>
          <w:szCs w:val="22"/>
        </w:rPr>
        <w:t>3. Podmiot wnioskujący o przyznanie środków publicznych na realizację danego zadania powinien przedstawić ofertę jego wykonania zgodnie z zasadami uczciwej konkurencji, gwarantującą wykonanie zadania w sposób efektywny, oszczędny i terminowy.</w:t>
      </w:r>
    </w:p>
    <w:p w14:paraId="6F7F98ED" w14:textId="77777777" w:rsidR="006667E0" w:rsidRPr="00AE7EDC" w:rsidRDefault="006667E0" w:rsidP="0080567F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7EDC">
        <w:rPr>
          <w:rFonts w:ascii="Times New Roman" w:hAnsi="Times New Roman" w:cs="Times New Roman"/>
          <w:color w:val="000000"/>
          <w:sz w:val="22"/>
          <w:szCs w:val="22"/>
        </w:rPr>
        <w:t xml:space="preserve">4. Podmiot ubiegający się o dotację na realizację danego zadania publicznego </w:t>
      </w:r>
      <w:r w:rsidRPr="00AE7EDC">
        <w:rPr>
          <w:rFonts w:ascii="Times New Roman" w:hAnsi="Times New Roman" w:cs="Times New Roman"/>
          <w:color w:val="000000"/>
          <w:sz w:val="22"/>
          <w:szCs w:val="22"/>
          <w:u w:val="single"/>
        </w:rPr>
        <w:t>ma obowiązek</w:t>
      </w:r>
      <w:r w:rsidRPr="00AE7ED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AE7EDC">
        <w:rPr>
          <w:rFonts w:ascii="Times New Roman" w:hAnsi="Times New Roman" w:cs="Times New Roman"/>
          <w:b/>
          <w:bCs/>
          <w:color w:val="000000"/>
          <w:sz w:val="22"/>
          <w:szCs w:val="22"/>
        </w:rPr>
        <w:t>wniesienia wkładu własnego w wysokości co najmniej 10 %</w:t>
      </w:r>
      <w:r w:rsidRPr="00AE7ED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AE7EDC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całkowitego kosztu zadania.</w:t>
      </w:r>
    </w:p>
    <w:p w14:paraId="0D1A9CC2" w14:textId="3ECA1C60" w:rsidR="006667E0" w:rsidRPr="00AE7EDC" w:rsidRDefault="006667E0" w:rsidP="0080567F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7EDC">
        <w:rPr>
          <w:rFonts w:ascii="Times New Roman" w:hAnsi="Times New Roman" w:cs="Times New Roman"/>
          <w:color w:val="000000"/>
          <w:sz w:val="22"/>
          <w:szCs w:val="22"/>
        </w:rPr>
        <w:t>5. Wkład własny może mieć formę wkładu finansowego i/lub niefinansowego</w:t>
      </w:r>
      <w:r w:rsidR="00AE7ED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AE7EDC">
        <w:rPr>
          <w:rFonts w:ascii="Times New Roman" w:hAnsi="Times New Roman" w:cs="Times New Roman"/>
          <w:color w:val="000000"/>
          <w:sz w:val="22"/>
          <w:szCs w:val="22"/>
        </w:rPr>
        <w:t xml:space="preserve">i jest wskazywany w ofercie </w:t>
      </w:r>
      <w:r w:rsidR="00AE7EDC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AE7EDC">
        <w:rPr>
          <w:rFonts w:ascii="Times New Roman" w:hAnsi="Times New Roman" w:cs="Times New Roman"/>
          <w:color w:val="000000"/>
          <w:sz w:val="22"/>
          <w:szCs w:val="22"/>
        </w:rPr>
        <w:t>w części dot. kalkulacji przewidywanych kosztów zadania. Wkład niefinansowy może stanowić 100% wymaganego wkładu własnego organizacji pozarządowej.</w:t>
      </w:r>
    </w:p>
    <w:p w14:paraId="50FC7E3D" w14:textId="07119963" w:rsidR="006667E0" w:rsidRPr="00AE7EDC" w:rsidRDefault="006667E0" w:rsidP="0080567F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7EDC">
        <w:rPr>
          <w:rFonts w:ascii="Times New Roman" w:hAnsi="Times New Roman" w:cs="Times New Roman"/>
          <w:color w:val="000000"/>
          <w:sz w:val="22"/>
          <w:szCs w:val="22"/>
        </w:rPr>
        <w:t xml:space="preserve">6. Wkład finansowy stanowią środki finansowe własne organizacji pozarządowej lub pozyskane przez nią </w:t>
      </w:r>
      <w:r w:rsidR="00F73ACC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AE7EDC">
        <w:rPr>
          <w:rFonts w:ascii="Times New Roman" w:hAnsi="Times New Roman" w:cs="Times New Roman"/>
          <w:b/>
          <w:bCs/>
          <w:color w:val="000000"/>
          <w:sz w:val="22"/>
          <w:szCs w:val="22"/>
        </w:rPr>
        <w:t>ze źródeł innych niż budżet Gminy Piecki.</w:t>
      </w:r>
    </w:p>
    <w:p w14:paraId="0183DA1B" w14:textId="516110EB" w:rsidR="006667E0" w:rsidRPr="00AE7EDC" w:rsidRDefault="006667E0" w:rsidP="0080567F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7EDC">
        <w:rPr>
          <w:rFonts w:ascii="Times New Roman" w:hAnsi="Times New Roman" w:cs="Times New Roman"/>
          <w:color w:val="000000"/>
          <w:sz w:val="22"/>
          <w:szCs w:val="22"/>
        </w:rPr>
        <w:t>7. Wkład niefinansowy stanowi wniesienie wkładu osobowego - w tym świadczeń wolontariuszy i pracy społecznej członków organizacji pozarządowej.</w:t>
      </w:r>
    </w:p>
    <w:p w14:paraId="3A52FF85" w14:textId="585B883B" w:rsidR="006667E0" w:rsidRPr="00AE7EDC" w:rsidRDefault="006667E0" w:rsidP="0080567F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7EDC">
        <w:rPr>
          <w:rFonts w:ascii="Times New Roman" w:hAnsi="Times New Roman" w:cs="Times New Roman"/>
          <w:color w:val="000000"/>
          <w:sz w:val="22"/>
          <w:szCs w:val="22"/>
        </w:rPr>
        <w:lastRenderedPageBreak/>
        <w:t>8. W</w:t>
      </w:r>
      <w:r w:rsidR="003E33BD" w:rsidRPr="00AE7EDC">
        <w:rPr>
          <w:rFonts w:ascii="Times New Roman" w:hAnsi="Times New Roman" w:cs="Times New Roman"/>
          <w:color w:val="000000"/>
          <w:sz w:val="22"/>
          <w:szCs w:val="22"/>
        </w:rPr>
        <w:t xml:space="preserve">kład niefinansowy stanowi wniesienie </w:t>
      </w:r>
      <w:r w:rsidRPr="00AE7EDC">
        <w:rPr>
          <w:rFonts w:ascii="Times New Roman" w:hAnsi="Times New Roman" w:cs="Times New Roman"/>
          <w:color w:val="000000"/>
          <w:sz w:val="22"/>
          <w:szCs w:val="22"/>
        </w:rPr>
        <w:t xml:space="preserve">wkładu rzeczowego </w:t>
      </w:r>
      <w:r w:rsidR="003E33BD" w:rsidRPr="00AE7EDC">
        <w:rPr>
          <w:rFonts w:ascii="Times New Roman" w:hAnsi="Times New Roman" w:cs="Times New Roman"/>
          <w:color w:val="000000"/>
          <w:sz w:val="22"/>
          <w:szCs w:val="22"/>
        </w:rPr>
        <w:t>np. nieruchomości, środki transportu, maszyny, urządzenia. Zasobem rzeczowym może być również zasób udostępniony, względnie usługa świadczona na rzecz tej organizacji przez inny podmiot nieodpłatnie</w:t>
      </w:r>
      <w:r w:rsidR="00AE7ED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E33BD" w:rsidRPr="00AE7EDC">
        <w:rPr>
          <w:rFonts w:ascii="Times New Roman" w:hAnsi="Times New Roman" w:cs="Times New Roman"/>
          <w:color w:val="000000"/>
          <w:sz w:val="22"/>
          <w:szCs w:val="22"/>
        </w:rPr>
        <w:t>(np. usługa transportowa, hotelowa, poligraficzna itp.) wykorzystana w realizacji zadania publicznego.</w:t>
      </w:r>
      <w:r w:rsidR="00AE7ED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1D2176A0" w14:textId="77777777" w:rsidR="006667E0" w:rsidRPr="00AE7EDC" w:rsidRDefault="006667E0" w:rsidP="0080567F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7EDC">
        <w:rPr>
          <w:rFonts w:ascii="Times New Roman" w:hAnsi="Times New Roman" w:cs="Times New Roman"/>
          <w:color w:val="000000"/>
          <w:sz w:val="22"/>
          <w:szCs w:val="22"/>
        </w:rPr>
        <w:t>9. Oferenci wyłonieni przez Wójta Gminy Piecki w trybie postępowania konkursowego otrzymują dotację po zawarciu pisemnej umowy na realizację danego zadania. Umowę podpisują osoby uprawnione do reprezentowania danej organizacji zgodnie z jej statutem.</w:t>
      </w:r>
    </w:p>
    <w:p w14:paraId="27D086E2" w14:textId="1492EEF8" w:rsidR="006667E0" w:rsidRPr="00AE7EDC" w:rsidRDefault="006667E0" w:rsidP="0080567F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7EDC">
        <w:rPr>
          <w:rFonts w:ascii="Times New Roman" w:hAnsi="Times New Roman" w:cs="Times New Roman"/>
          <w:color w:val="000000"/>
          <w:sz w:val="22"/>
          <w:szCs w:val="22"/>
        </w:rPr>
        <w:t xml:space="preserve">10. Uzyskana przez podmiot dotacja </w:t>
      </w:r>
      <w:r w:rsidRPr="00AE7EDC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nie może być wykorzystywana</w:t>
      </w:r>
      <w:r w:rsidRPr="00AE7ED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AE7EDC">
        <w:rPr>
          <w:rFonts w:ascii="Times New Roman" w:hAnsi="Times New Roman" w:cs="Times New Roman"/>
          <w:color w:val="000000"/>
          <w:sz w:val="22"/>
          <w:szCs w:val="22"/>
        </w:rPr>
        <w:t>na koszty nie związane</w:t>
      </w:r>
      <w:r w:rsidR="00AE7ED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AE7EDC">
        <w:rPr>
          <w:rFonts w:ascii="Times New Roman" w:hAnsi="Times New Roman" w:cs="Times New Roman"/>
          <w:color w:val="000000"/>
          <w:sz w:val="22"/>
          <w:szCs w:val="22"/>
        </w:rPr>
        <w:t>z realizacją zadania publicznego, w tym m.in.:</w:t>
      </w:r>
    </w:p>
    <w:p w14:paraId="05D34CC5" w14:textId="6AAF729A" w:rsidR="006667E0" w:rsidRPr="00AE7EDC" w:rsidRDefault="006667E0" w:rsidP="0080567F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7EDC">
        <w:rPr>
          <w:rFonts w:ascii="Times New Roman" w:hAnsi="Times New Roman" w:cs="Times New Roman"/>
          <w:color w:val="000000"/>
          <w:sz w:val="22"/>
          <w:szCs w:val="22"/>
        </w:rPr>
        <w:t xml:space="preserve">a) pokrycie deficytu zrealizowanych wcześniej przedsięwzięć, a w tym odsetki z tytułu niezapłaconych </w:t>
      </w:r>
      <w:r w:rsidR="00AE7EDC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AE7EDC">
        <w:rPr>
          <w:rFonts w:ascii="Times New Roman" w:hAnsi="Times New Roman" w:cs="Times New Roman"/>
          <w:color w:val="000000"/>
          <w:sz w:val="22"/>
          <w:szCs w:val="22"/>
        </w:rPr>
        <w:t>w terminie zobowiązań,</w:t>
      </w:r>
    </w:p>
    <w:p w14:paraId="1634CBAE" w14:textId="77777777" w:rsidR="006667E0" w:rsidRPr="00AE7EDC" w:rsidRDefault="006667E0" w:rsidP="0080567F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7EDC">
        <w:rPr>
          <w:rFonts w:ascii="Times New Roman" w:hAnsi="Times New Roman" w:cs="Times New Roman"/>
          <w:color w:val="000000"/>
          <w:sz w:val="22"/>
          <w:szCs w:val="22"/>
        </w:rPr>
        <w:t>b) koszty kar i grzywien,</w:t>
      </w:r>
    </w:p>
    <w:p w14:paraId="027688D6" w14:textId="77777777" w:rsidR="006667E0" w:rsidRPr="00AE7EDC" w:rsidRDefault="006667E0" w:rsidP="0080567F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7EDC">
        <w:rPr>
          <w:rFonts w:ascii="Times New Roman" w:hAnsi="Times New Roman" w:cs="Times New Roman"/>
          <w:color w:val="000000"/>
          <w:sz w:val="22"/>
          <w:szCs w:val="22"/>
        </w:rPr>
        <w:t>c) koszty procesów sądowych,</w:t>
      </w:r>
    </w:p>
    <w:p w14:paraId="186C3D2E" w14:textId="23BB37BD" w:rsidR="006667E0" w:rsidRPr="00AE7EDC" w:rsidRDefault="006667E0" w:rsidP="0080567F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7EDC">
        <w:rPr>
          <w:rFonts w:ascii="Times New Roman" w:hAnsi="Times New Roman" w:cs="Times New Roman"/>
          <w:color w:val="000000"/>
          <w:sz w:val="22"/>
          <w:szCs w:val="22"/>
        </w:rPr>
        <w:t>d)</w:t>
      </w:r>
      <w:r w:rsidR="006866F9" w:rsidRPr="00AE7ED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AE7EDC">
        <w:rPr>
          <w:rFonts w:ascii="Times New Roman" w:hAnsi="Times New Roman" w:cs="Times New Roman"/>
          <w:color w:val="000000"/>
          <w:sz w:val="22"/>
          <w:szCs w:val="22"/>
        </w:rPr>
        <w:t>wpisowe z tytułu przynależności do klubów/ligi/federacji sportowych wynikające</w:t>
      </w:r>
      <w:r w:rsidR="00AE7ED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AE7EDC">
        <w:rPr>
          <w:rFonts w:ascii="Times New Roman" w:hAnsi="Times New Roman" w:cs="Times New Roman"/>
          <w:color w:val="000000"/>
          <w:sz w:val="22"/>
          <w:szCs w:val="22"/>
        </w:rPr>
        <w:t>z obowiązków statutowych organizacji,</w:t>
      </w:r>
    </w:p>
    <w:p w14:paraId="0B73D37A" w14:textId="77777777" w:rsidR="006667E0" w:rsidRPr="00AE7EDC" w:rsidRDefault="006667E0" w:rsidP="0080567F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7EDC">
        <w:rPr>
          <w:rFonts w:ascii="Times New Roman" w:hAnsi="Times New Roman" w:cs="Times New Roman"/>
          <w:color w:val="000000"/>
          <w:sz w:val="22"/>
          <w:szCs w:val="22"/>
        </w:rPr>
        <w:t>e) nagrody, premie i inne formy bonifikaty rzeczowej lub finansowej dla osób zajmujących się realizacją zadania publicznego,</w:t>
      </w:r>
    </w:p>
    <w:p w14:paraId="7584978E" w14:textId="77777777" w:rsidR="006667E0" w:rsidRPr="00AE7EDC" w:rsidRDefault="006667E0" w:rsidP="0080567F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7EDC">
        <w:rPr>
          <w:rFonts w:ascii="Times New Roman" w:hAnsi="Times New Roman" w:cs="Times New Roman"/>
          <w:color w:val="000000"/>
          <w:sz w:val="22"/>
          <w:szCs w:val="22"/>
        </w:rPr>
        <w:t>f) działalność gospodarczą podmiotów prowadzących działalność pożytku publicznego,</w:t>
      </w:r>
    </w:p>
    <w:p w14:paraId="7AB7112D" w14:textId="77777777" w:rsidR="006667E0" w:rsidRPr="00AE7EDC" w:rsidRDefault="006667E0" w:rsidP="0080567F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7EDC">
        <w:rPr>
          <w:rFonts w:ascii="Times New Roman" w:hAnsi="Times New Roman" w:cs="Times New Roman"/>
          <w:color w:val="000000"/>
          <w:sz w:val="22"/>
          <w:szCs w:val="22"/>
        </w:rPr>
        <w:t>g) działalność polityczną i religijną,</w:t>
      </w:r>
    </w:p>
    <w:p w14:paraId="5C1AEF72" w14:textId="77777777" w:rsidR="006667E0" w:rsidRPr="00AE7EDC" w:rsidRDefault="006667E0" w:rsidP="0080567F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7EDC">
        <w:rPr>
          <w:rFonts w:ascii="Times New Roman" w:hAnsi="Times New Roman" w:cs="Times New Roman"/>
          <w:color w:val="000000"/>
          <w:sz w:val="22"/>
          <w:szCs w:val="22"/>
        </w:rPr>
        <w:t>h) udzielanie pomocy finansowej osobom fizycznym lub prawnym,</w:t>
      </w:r>
    </w:p>
    <w:p w14:paraId="1060CB3F" w14:textId="63223796" w:rsidR="006667E0" w:rsidRPr="004247FA" w:rsidRDefault="006667E0" w:rsidP="0080567F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7EDC">
        <w:rPr>
          <w:rFonts w:ascii="Times New Roman" w:hAnsi="Times New Roman" w:cs="Times New Roman"/>
          <w:color w:val="000000"/>
          <w:sz w:val="22"/>
          <w:szCs w:val="22"/>
        </w:rPr>
        <w:t xml:space="preserve">i) pokrycie </w:t>
      </w:r>
      <w:r w:rsidRPr="00AE7EDC">
        <w:rPr>
          <w:rFonts w:ascii="Times New Roman" w:hAnsi="Times New Roman" w:cs="Times New Roman"/>
          <w:color w:val="000000"/>
          <w:sz w:val="22"/>
          <w:szCs w:val="22"/>
          <w:u w:val="single"/>
        </w:rPr>
        <w:t>kosztów stałych</w:t>
      </w:r>
      <w:r w:rsidRPr="006A5D0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AE7EDC">
        <w:rPr>
          <w:rFonts w:ascii="Times New Roman" w:hAnsi="Times New Roman" w:cs="Times New Roman"/>
          <w:color w:val="000000"/>
          <w:sz w:val="22"/>
          <w:szCs w:val="22"/>
        </w:rPr>
        <w:t>zleceniobiorcy</w:t>
      </w:r>
      <w:r w:rsidRPr="006A5D0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A5D02">
        <w:rPr>
          <w:rFonts w:ascii="Times New Roman" w:hAnsi="Times New Roman" w:cs="Times New Roman"/>
          <w:color w:val="000000"/>
          <w:sz w:val="22"/>
          <w:szCs w:val="22"/>
          <w:u w:val="single"/>
        </w:rPr>
        <w:t>nie związanych z realizacją zadania publicznego</w:t>
      </w:r>
      <w:r w:rsidRPr="006A5D02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AE7EDC" w:rsidRPr="006A5D0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A5D02">
        <w:rPr>
          <w:rFonts w:ascii="Times New Roman" w:hAnsi="Times New Roman" w:cs="Times New Roman"/>
          <w:color w:val="000000"/>
          <w:sz w:val="22"/>
          <w:szCs w:val="22"/>
        </w:rPr>
        <w:t xml:space="preserve">w tym wynagrodzenia osobowe (np. </w:t>
      </w:r>
      <w:r w:rsidRPr="006A5D02">
        <w:rPr>
          <w:rFonts w:ascii="Times New Roman" w:hAnsi="Times New Roman" w:cs="Times New Roman"/>
          <w:sz w:val="22"/>
          <w:szCs w:val="22"/>
        </w:rPr>
        <w:t>obsługa księgow</w:t>
      </w:r>
      <w:r w:rsidRPr="004247FA">
        <w:rPr>
          <w:rFonts w:ascii="Times New Roman" w:hAnsi="Times New Roman" w:cs="Times New Roman"/>
          <w:sz w:val="22"/>
          <w:szCs w:val="22"/>
        </w:rPr>
        <w:t>a, informatyk, obsługa biurowa)</w:t>
      </w:r>
      <w:r w:rsidR="00AE7EDC" w:rsidRPr="004247FA">
        <w:rPr>
          <w:rFonts w:ascii="Times New Roman" w:hAnsi="Times New Roman" w:cs="Times New Roman"/>
          <w:sz w:val="22"/>
          <w:szCs w:val="22"/>
        </w:rPr>
        <w:t xml:space="preserve"> </w:t>
      </w:r>
      <w:r w:rsidRPr="004247FA">
        <w:rPr>
          <w:rFonts w:ascii="Times New Roman" w:hAnsi="Times New Roman" w:cs="Times New Roman"/>
          <w:sz w:val="22"/>
          <w:szCs w:val="22"/>
        </w:rPr>
        <w:t>i utrzymanie biura (np. opłaty czynszowe, abonamentowe, rachunki telefoniczne, koszty przejazdów, materiały biurowe, opłaty pocztowe), koszty osobowe etatowych pracowników składającego ofertę,</w:t>
      </w:r>
    </w:p>
    <w:p w14:paraId="6C61F9C3" w14:textId="67CC7514" w:rsidR="006667E0" w:rsidRPr="00AE7EDC" w:rsidRDefault="006667E0" w:rsidP="0080567F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7EDC">
        <w:rPr>
          <w:rFonts w:ascii="Times New Roman" w:hAnsi="Times New Roman" w:cs="Times New Roman"/>
          <w:color w:val="000000"/>
          <w:sz w:val="22"/>
          <w:szCs w:val="22"/>
        </w:rPr>
        <w:t xml:space="preserve">11. W przypadku, gdy przyznana dotacja będzie niższa niż oczekiwana, beneficjent może zrezygnować </w:t>
      </w:r>
      <w:r w:rsidR="00AE7EDC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AE7EDC">
        <w:rPr>
          <w:rFonts w:ascii="Times New Roman" w:hAnsi="Times New Roman" w:cs="Times New Roman"/>
          <w:color w:val="000000"/>
          <w:sz w:val="22"/>
          <w:szCs w:val="22"/>
        </w:rPr>
        <w:t>z przyjęcia przyznanej dotacji.</w:t>
      </w:r>
    </w:p>
    <w:p w14:paraId="05B7B1CB" w14:textId="77777777" w:rsidR="006667E0" w:rsidRPr="00AE7EDC" w:rsidRDefault="006667E0" w:rsidP="0080567F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7EDC">
        <w:rPr>
          <w:rFonts w:ascii="Times New Roman" w:hAnsi="Times New Roman" w:cs="Times New Roman"/>
          <w:color w:val="000000"/>
          <w:sz w:val="22"/>
          <w:szCs w:val="22"/>
        </w:rPr>
        <w:t>12. Złożenie oferty nie jest równoznaczne z przyznaniem dotacji.</w:t>
      </w:r>
    </w:p>
    <w:p w14:paraId="732C6746" w14:textId="0CFD23ED" w:rsidR="006667E0" w:rsidRPr="00AE7EDC" w:rsidRDefault="006667E0" w:rsidP="0080567F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7EDC">
        <w:rPr>
          <w:rFonts w:ascii="Times New Roman" w:hAnsi="Times New Roman" w:cs="Times New Roman"/>
          <w:color w:val="000000"/>
          <w:sz w:val="22"/>
          <w:szCs w:val="22"/>
        </w:rPr>
        <w:t>13. Ostateczną decyzję o przyznaniu dotacji na realizację danego zadania, po zapoznaniu się</w:t>
      </w:r>
      <w:r w:rsidR="00AE7ED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AE7EDC">
        <w:rPr>
          <w:rFonts w:ascii="Times New Roman" w:hAnsi="Times New Roman" w:cs="Times New Roman"/>
          <w:color w:val="000000"/>
          <w:sz w:val="22"/>
          <w:szCs w:val="22"/>
        </w:rPr>
        <w:t>z opiniami danej Komisji Konkursowej, podejmuje Wójt Gminy Piecki.</w:t>
      </w:r>
    </w:p>
    <w:p w14:paraId="0982E0EB" w14:textId="77777777" w:rsidR="006667E0" w:rsidRPr="00AE7EDC" w:rsidRDefault="006667E0" w:rsidP="0080567F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7EDC">
        <w:rPr>
          <w:rFonts w:ascii="Times New Roman" w:hAnsi="Times New Roman" w:cs="Times New Roman"/>
          <w:color w:val="000000"/>
          <w:sz w:val="22"/>
          <w:szCs w:val="22"/>
        </w:rPr>
        <w:t>14. W przypadku, gdy wnioskowana w ofertach kwota dofinansowania przekroczy wysokość środków przeznaczonych na zlecanie realizacji poszczególnych zadań, zastrzega się możliwość zmniejszenia wysokości wnioskowanego dofinansowania, stosownie do posiadanych środków.</w:t>
      </w:r>
    </w:p>
    <w:p w14:paraId="7CFB4DD7" w14:textId="77777777" w:rsidR="006667E0" w:rsidRPr="00AE7EDC" w:rsidRDefault="006667E0" w:rsidP="0080567F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7EDC">
        <w:rPr>
          <w:rFonts w:ascii="Times New Roman" w:hAnsi="Times New Roman" w:cs="Times New Roman"/>
          <w:color w:val="000000"/>
          <w:sz w:val="22"/>
          <w:szCs w:val="22"/>
        </w:rPr>
        <w:t>15. W przypadku pozytywnej oceny większej liczby ofert na realizację danego zadania publicznego, dla których łączna kwota wnioskowanej dotacji przekroczy poziom zaplanowanych na zadanie środków finansowych, dopuszcza się możliwość udzielenia dotacji w kwocie mniejszej niż wskazano w ofercie.</w:t>
      </w:r>
    </w:p>
    <w:p w14:paraId="4FE63355" w14:textId="77777777" w:rsidR="006667E0" w:rsidRPr="00AE7EDC" w:rsidRDefault="006667E0" w:rsidP="0080567F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</w:p>
    <w:p w14:paraId="4D4C1207" w14:textId="77777777" w:rsidR="006667E0" w:rsidRPr="00AE7EDC" w:rsidRDefault="006667E0" w:rsidP="0080567F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 w:rsidRPr="00AE7EDC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III. Termin i miejsce składania ofert.</w:t>
      </w:r>
    </w:p>
    <w:p w14:paraId="7A5C81B0" w14:textId="7A378EA1" w:rsidR="006667E0" w:rsidRPr="00AE7EDC" w:rsidRDefault="006667E0" w:rsidP="0080567F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7EDC">
        <w:rPr>
          <w:rFonts w:ascii="Times New Roman" w:hAnsi="Times New Roman" w:cs="Times New Roman"/>
          <w:color w:val="000000"/>
          <w:sz w:val="22"/>
          <w:szCs w:val="22"/>
        </w:rPr>
        <w:t xml:space="preserve">1. Ofertę konkursową na realizację danego zadania publicznego należy złożyć </w:t>
      </w:r>
      <w:r w:rsidRPr="00AE7EDC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w formie pisemnej pod rygorem nieważności </w:t>
      </w:r>
      <w:r w:rsidRPr="00AE7EDC">
        <w:rPr>
          <w:rFonts w:ascii="Times New Roman" w:hAnsi="Times New Roman" w:cs="Times New Roman"/>
          <w:color w:val="000000"/>
          <w:sz w:val="22"/>
          <w:szCs w:val="22"/>
        </w:rPr>
        <w:t>w nieprzekraczalnym terminie</w:t>
      </w:r>
      <w:r w:rsidRPr="00AE7EDC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FC5A7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do dnia </w:t>
      </w:r>
      <w:r w:rsidR="000509A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24</w:t>
      </w:r>
      <w:r w:rsidRPr="00FC5A7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.</w:t>
      </w:r>
      <w:r w:rsidR="000509A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02</w:t>
      </w:r>
      <w:r w:rsidRPr="00FC5A7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.20</w:t>
      </w:r>
      <w:r w:rsidR="00C30442" w:rsidRPr="00FC5A7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2</w:t>
      </w:r>
      <w:r w:rsidR="000509A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2</w:t>
      </w:r>
      <w:r w:rsidRPr="00FC5A7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r.</w:t>
      </w:r>
      <w:r w:rsidR="00AE7EDC" w:rsidRPr="00FC5A7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AE7EDC">
        <w:rPr>
          <w:rFonts w:ascii="Times New Roman" w:hAnsi="Times New Roman" w:cs="Times New Roman"/>
          <w:b/>
          <w:bCs/>
          <w:sz w:val="22"/>
          <w:szCs w:val="22"/>
        </w:rPr>
        <w:t>do godz. 1</w:t>
      </w:r>
      <w:r w:rsidR="0080567F" w:rsidRPr="00AE7EDC">
        <w:rPr>
          <w:rFonts w:ascii="Times New Roman" w:hAnsi="Times New Roman" w:cs="Times New Roman"/>
          <w:b/>
          <w:bCs/>
          <w:sz w:val="22"/>
          <w:szCs w:val="22"/>
        </w:rPr>
        <w:t xml:space="preserve">5,15. </w:t>
      </w:r>
    </w:p>
    <w:p w14:paraId="49E83366" w14:textId="77777777" w:rsidR="006667E0" w:rsidRPr="00AE7EDC" w:rsidRDefault="006667E0" w:rsidP="0080567F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AE7EDC">
        <w:rPr>
          <w:rFonts w:ascii="Times New Roman" w:hAnsi="Times New Roman" w:cs="Times New Roman"/>
          <w:b/>
          <w:bCs/>
          <w:color w:val="000000"/>
          <w:sz w:val="22"/>
          <w:szCs w:val="22"/>
        </w:rPr>
        <w:t>O zachowaniu terminu decyduje data i godzina złożenia oferty.</w:t>
      </w:r>
    </w:p>
    <w:p w14:paraId="33EF2ED1" w14:textId="27796954" w:rsidR="0087747E" w:rsidRPr="00AE7EDC" w:rsidRDefault="006667E0" w:rsidP="0080567F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7EDC">
        <w:rPr>
          <w:rFonts w:ascii="Times New Roman" w:hAnsi="Times New Roman" w:cs="Times New Roman"/>
          <w:color w:val="000000"/>
          <w:sz w:val="22"/>
          <w:szCs w:val="22"/>
        </w:rPr>
        <w:t>2. Miejsce złożenia oferty: siedziba Zleceniodawcy- Urząd Gminy Piecki</w:t>
      </w:r>
      <w:r w:rsidR="00E33475" w:rsidRPr="00AE7EDC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AE7EDC">
        <w:rPr>
          <w:rFonts w:ascii="Times New Roman" w:hAnsi="Times New Roman" w:cs="Times New Roman"/>
          <w:color w:val="000000"/>
          <w:sz w:val="22"/>
          <w:szCs w:val="22"/>
        </w:rPr>
        <w:t>ul. Zwycięstwa 34, 11-710 Piecki. Ofertę można złoży</w:t>
      </w:r>
      <w:r w:rsidR="00E33475" w:rsidRPr="00AE7EDC">
        <w:rPr>
          <w:rFonts w:ascii="Times New Roman" w:hAnsi="Times New Roman" w:cs="Times New Roman"/>
          <w:color w:val="000000"/>
          <w:sz w:val="22"/>
          <w:szCs w:val="22"/>
        </w:rPr>
        <w:t>ć w skrzynce pocztowej Urzędu Gminy Piecki</w:t>
      </w:r>
      <w:r w:rsidR="00AE7ED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33475" w:rsidRPr="00AE7EDC">
        <w:rPr>
          <w:rFonts w:ascii="Times New Roman" w:hAnsi="Times New Roman" w:cs="Times New Roman"/>
          <w:color w:val="000000"/>
          <w:sz w:val="22"/>
          <w:szCs w:val="22"/>
        </w:rPr>
        <w:t xml:space="preserve">lub </w:t>
      </w:r>
      <w:r w:rsidRPr="00AE7EDC">
        <w:rPr>
          <w:rFonts w:ascii="Times New Roman" w:hAnsi="Times New Roman" w:cs="Times New Roman"/>
          <w:color w:val="000000"/>
          <w:sz w:val="22"/>
          <w:szCs w:val="22"/>
        </w:rPr>
        <w:t xml:space="preserve">przesłać drogą pocztową na adres </w:t>
      </w:r>
      <w:r w:rsidR="000F0761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AE7EDC">
        <w:rPr>
          <w:rFonts w:ascii="Times New Roman" w:hAnsi="Times New Roman" w:cs="Times New Roman"/>
          <w:color w:val="000000"/>
          <w:sz w:val="22"/>
          <w:szCs w:val="22"/>
        </w:rPr>
        <w:t xml:space="preserve">jw. W przypadku składania ofert za pośrednictwem poczty liczy się data wpływu do Urzędu Gminy Piecki potwierdzona pieczęcią wpływu. </w:t>
      </w:r>
    </w:p>
    <w:p w14:paraId="6C08B0A3" w14:textId="1775055C" w:rsidR="006667E0" w:rsidRPr="00AE7EDC" w:rsidRDefault="006667E0" w:rsidP="0080567F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7EDC">
        <w:rPr>
          <w:rFonts w:ascii="Times New Roman" w:hAnsi="Times New Roman" w:cs="Times New Roman"/>
          <w:color w:val="000000"/>
          <w:sz w:val="22"/>
          <w:szCs w:val="22"/>
        </w:rPr>
        <w:t>Oferta nie złożona we wskazanym terminie lub taka, która wpłynie pocztą po terminie,</w:t>
      </w:r>
      <w:r w:rsidR="00AE7ED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AE7EDC">
        <w:rPr>
          <w:rFonts w:ascii="Times New Roman" w:hAnsi="Times New Roman" w:cs="Times New Roman"/>
          <w:color w:val="000000"/>
          <w:sz w:val="22"/>
          <w:szCs w:val="22"/>
        </w:rPr>
        <w:t>nie będzie objęta procedurą konkursową.</w:t>
      </w:r>
    </w:p>
    <w:p w14:paraId="246D3C3A" w14:textId="1F01CA48" w:rsidR="006667E0" w:rsidRPr="00AE7EDC" w:rsidRDefault="006667E0" w:rsidP="0080567F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7EDC">
        <w:rPr>
          <w:rFonts w:ascii="Times New Roman" w:hAnsi="Times New Roman" w:cs="Times New Roman"/>
          <w:color w:val="000000"/>
          <w:sz w:val="22"/>
          <w:szCs w:val="22"/>
        </w:rPr>
        <w:t xml:space="preserve">3. Oferty należy składać w zamkniętej kopercie. Na kopercie należy wpisać </w:t>
      </w:r>
      <w:r w:rsidRPr="00AE7EDC">
        <w:rPr>
          <w:rFonts w:ascii="Times New Roman" w:hAnsi="Times New Roman" w:cs="Times New Roman"/>
          <w:b/>
          <w:bCs/>
          <w:color w:val="000000"/>
          <w:sz w:val="22"/>
          <w:szCs w:val="22"/>
        </w:rPr>
        <w:t>nazwę i adres podmiotu</w:t>
      </w:r>
      <w:r w:rsidR="00B215BE" w:rsidRPr="00AE7ED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AE7EDC">
        <w:rPr>
          <w:rFonts w:ascii="Times New Roman" w:hAnsi="Times New Roman" w:cs="Times New Roman"/>
          <w:b/>
          <w:bCs/>
          <w:color w:val="000000"/>
          <w:sz w:val="22"/>
          <w:szCs w:val="22"/>
        </w:rPr>
        <w:t>składającego ofertę</w:t>
      </w:r>
      <w:r w:rsidRPr="00AE7ED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AE7EDC">
        <w:rPr>
          <w:rFonts w:ascii="Times New Roman" w:hAnsi="Times New Roman" w:cs="Times New Roman"/>
          <w:color w:val="000000"/>
          <w:sz w:val="22"/>
          <w:szCs w:val="22"/>
          <w:u w:val="single"/>
        </w:rPr>
        <w:t>oraz</w:t>
      </w:r>
      <w:r w:rsidRPr="00AE7ED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AE7EDC">
        <w:rPr>
          <w:rFonts w:ascii="Times New Roman" w:hAnsi="Times New Roman" w:cs="Times New Roman"/>
          <w:b/>
          <w:bCs/>
          <w:color w:val="000000"/>
          <w:sz w:val="22"/>
          <w:szCs w:val="22"/>
        </w:rPr>
        <w:t>tytuł zadania publicznego</w:t>
      </w:r>
      <w:r w:rsidRPr="00AE7EDC">
        <w:rPr>
          <w:rFonts w:ascii="Times New Roman" w:hAnsi="Times New Roman" w:cs="Times New Roman"/>
          <w:color w:val="000000"/>
          <w:sz w:val="22"/>
          <w:szCs w:val="22"/>
        </w:rPr>
        <w:t xml:space="preserve"> poprzedzonego zapisem : ,,Oferta na realizacj</w:t>
      </w:r>
      <w:r w:rsidR="005572B0" w:rsidRPr="00AE7EDC">
        <w:rPr>
          <w:rFonts w:ascii="Times New Roman" w:hAnsi="Times New Roman" w:cs="Times New Roman"/>
          <w:color w:val="000000"/>
          <w:sz w:val="22"/>
          <w:szCs w:val="22"/>
        </w:rPr>
        <w:t>ę</w:t>
      </w:r>
      <w:r w:rsidRPr="00AE7EDC">
        <w:rPr>
          <w:rFonts w:ascii="Times New Roman" w:hAnsi="Times New Roman" w:cs="Times New Roman"/>
          <w:color w:val="000000"/>
          <w:sz w:val="22"/>
          <w:szCs w:val="22"/>
        </w:rPr>
        <w:t xml:space="preserve"> zadania publicznego pn. …</w:t>
      </w:r>
      <w:r w:rsidR="00AE7ED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AE7EDC">
        <w:rPr>
          <w:rFonts w:ascii="Times New Roman" w:hAnsi="Times New Roman" w:cs="Times New Roman"/>
          <w:color w:val="000000"/>
          <w:sz w:val="22"/>
          <w:szCs w:val="22"/>
        </w:rPr>
        <w:t>.....”</w:t>
      </w:r>
    </w:p>
    <w:p w14:paraId="0DAC3CD6" w14:textId="6D57FBC2" w:rsidR="006667E0" w:rsidRPr="00AE7EDC" w:rsidRDefault="006667E0" w:rsidP="0080567F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7EDC">
        <w:rPr>
          <w:rFonts w:ascii="Times New Roman" w:hAnsi="Times New Roman" w:cs="Times New Roman"/>
          <w:color w:val="000000"/>
          <w:sz w:val="22"/>
          <w:szCs w:val="22"/>
        </w:rPr>
        <w:lastRenderedPageBreak/>
        <w:t>4. W przypadku składania ofert na więcej niż jedno zadanie każda oferta musi być złożona</w:t>
      </w:r>
      <w:r w:rsidR="00AE7ED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AE7EDC">
        <w:rPr>
          <w:rFonts w:ascii="Times New Roman" w:hAnsi="Times New Roman" w:cs="Times New Roman"/>
          <w:color w:val="000000"/>
          <w:sz w:val="22"/>
          <w:szCs w:val="22"/>
        </w:rPr>
        <w:t>w oddzielnej kopercie.</w:t>
      </w:r>
    </w:p>
    <w:p w14:paraId="23A6A753" w14:textId="77777777" w:rsidR="006667E0" w:rsidRPr="00AE7EDC" w:rsidRDefault="006667E0" w:rsidP="0080567F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</w:p>
    <w:p w14:paraId="4B6DDCDD" w14:textId="77777777" w:rsidR="006667E0" w:rsidRPr="00AE7EDC" w:rsidRDefault="006667E0" w:rsidP="0080567F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 w:rsidRPr="00AE7EDC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IV. Oferty.</w:t>
      </w:r>
    </w:p>
    <w:p w14:paraId="64162447" w14:textId="4DB1060D" w:rsidR="006667E0" w:rsidRPr="00AE7EDC" w:rsidRDefault="006667E0" w:rsidP="0080567F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7EDC">
        <w:rPr>
          <w:rFonts w:ascii="Times New Roman" w:hAnsi="Times New Roman" w:cs="Times New Roman"/>
          <w:color w:val="000000"/>
          <w:sz w:val="22"/>
          <w:szCs w:val="22"/>
        </w:rPr>
        <w:t xml:space="preserve">1. Organizacja pozarządowa składa ofertę wraz z załącznikami zgodnie ze </w:t>
      </w:r>
      <w:r w:rsidR="00B215BE" w:rsidRPr="00AE7EDC">
        <w:rPr>
          <w:rFonts w:ascii="Times New Roman" w:hAnsi="Times New Roman" w:cs="Times New Roman"/>
          <w:color w:val="000000"/>
          <w:sz w:val="22"/>
          <w:szCs w:val="22"/>
        </w:rPr>
        <w:t>w</w:t>
      </w:r>
      <w:r w:rsidRPr="00AE7EDC">
        <w:rPr>
          <w:rFonts w:ascii="Times New Roman" w:hAnsi="Times New Roman" w:cs="Times New Roman"/>
          <w:color w:val="000000"/>
          <w:sz w:val="22"/>
          <w:szCs w:val="22"/>
        </w:rPr>
        <w:t xml:space="preserve">zorem oferty określonym </w:t>
      </w:r>
      <w:r w:rsidR="00AE7EDC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AE7EDC">
        <w:rPr>
          <w:rFonts w:ascii="Times New Roman" w:hAnsi="Times New Roman" w:cs="Times New Roman"/>
          <w:color w:val="000000"/>
          <w:sz w:val="22"/>
          <w:szCs w:val="22"/>
        </w:rPr>
        <w:t>w</w:t>
      </w:r>
      <w:r w:rsidRPr="00AE7ED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Załączniku nr 1 </w:t>
      </w:r>
      <w:r w:rsidRPr="00AE7EDC">
        <w:rPr>
          <w:rFonts w:ascii="Times New Roman" w:hAnsi="Times New Roman" w:cs="Times New Roman"/>
          <w:color w:val="000000"/>
          <w:sz w:val="22"/>
          <w:szCs w:val="22"/>
        </w:rPr>
        <w:t>do Rozporządzenia</w:t>
      </w:r>
      <w:r w:rsidR="00B215BE" w:rsidRPr="00AE7EDC">
        <w:rPr>
          <w:rFonts w:ascii="Times New Roman" w:hAnsi="Times New Roman" w:cs="Times New Roman"/>
          <w:color w:val="000000"/>
          <w:sz w:val="22"/>
          <w:szCs w:val="22"/>
        </w:rPr>
        <w:t xml:space="preserve"> Przewodniczącego Komitetu Do Spraw Pożytku Publicznego z dnia 24 października 2018 r.</w:t>
      </w:r>
      <w:r w:rsidRPr="00AE7EDC">
        <w:rPr>
          <w:rFonts w:ascii="Times New Roman" w:hAnsi="Times New Roman" w:cs="Times New Roman"/>
          <w:color w:val="000000"/>
          <w:sz w:val="22"/>
          <w:szCs w:val="22"/>
        </w:rPr>
        <w:t xml:space="preserve"> (Dz. U. z 2</w:t>
      </w:r>
      <w:r w:rsidR="00D85CEF" w:rsidRPr="00AE7EDC">
        <w:rPr>
          <w:rFonts w:ascii="Times New Roman" w:hAnsi="Times New Roman" w:cs="Times New Roman"/>
          <w:color w:val="000000"/>
          <w:sz w:val="22"/>
          <w:szCs w:val="22"/>
        </w:rPr>
        <w:t>018</w:t>
      </w:r>
      <w:r w:rsidRPr="00AE7EDC">
        <w:rPr>
          <w:rFonts w:ascii="Times New Roman" w:hAnsi="Times New Roman" w:cs="Times New Roman"/>
          <w:color w:val="000000"/>
          <w:sz w:val="22"/>
          <w:szCs w:val="22"/>
        </w:rPr>
        <w:t xml:space="preserve"> r. poz. </w:t>
      </w:r>
      <w:r w:rsidR="00D85CEF" w:rsidRPr="00AE7EDC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DE2D12" w:rsidRPr="00AE7EDC">
        <w:rPr>
          <w:rFonts w:ascii="Times New Roman" w:hAnsi="Times New Roman" w:cs="Times New Roman"/>
          <w:color w:val="000000"/>
          <w:sz w:val="22"/>
          <w:szCs w:val="22"/>
        </w:rPr>
        <w:t>057</w:t>
      </w:r>
      <w:r w:rsidRPr="00AE7EDC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="00C30442" w:rsidRPr="00AE7EDC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AE7ED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407AA351" w14:textId="63C4531C" w:rsidR="006667E0" w:rsidRPr="00E24791" w:rsidRDefault="006667E0" w:rsidP="0080567F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E7EDC">
        <w:rPr>
          <w:rFonts w:ascii="Times New Roman" w:hAnsi="Times New Roman" w:cs="Times New Roman"/>
          <w:color w:val="000000"/>
          <w:sz w:val="22"/>
          <w:szCs w:val="22"/>
        </w:rPr>
        <w:t xml:space="preserve">2. </w:t>
      </w:r>
      <w:r w:rsidRPr="00AE7EDC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Oferta powinna zawierać w szczególności informacje określone w art. 14 ust. 1 </w:t>
      </w:r>
      <w:r w:rsidR="001B4ACA">
        <w:rPr>
          <w:rFonts w:ascii="Times New Roman" w:hAnsi="Times New Roman" w:cs="Times New Roman"/>
          <w:color w:val="000000"/>
          <w:sz w:val="22"/>
          <w:szCs w:val="22"/>
          <w:u w:val="single"/>
        </w:rPr>
        <w:t>u</w:t>
      </w:r>
      <w:r w:rsidRPr="00E24791">
        <w:rPr>
          <w:rFonts w:ascii="Times New Roman" w:hAnsi="Times New Roman" w:cs="Times New Roman"/>
          <w:color w:val="000000"/>
          <w:sz w:val="22"/>
          <w:szCs w:val="22"/>
          <w:u w:val="single"/>
        </w:rPr>
        <w:t>stawy</w:t>
      </w:r>
      <w:r w:rsidR="00E24791" w:rsidRPr="00E24791">
        <w:rPr>
          <w:rFonts w:ascii="Times New Roman" w:hAnsi="Times New Roman" w:cs="Times New Roman"/>
          <w:sz w:val="22"/>
          <w:szCs w:val="22"/>
          <w:u w:val="single"/>
        </w:rPr>
        <w:t xml:space="preserve"> o działalności pożytku publicznego i o wolontariacie</w:t>
      </w:r>
      <w:r w:rsidR="001B4ACA" w:rsidRPr="000F0761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3BD82701" w14:textId="77777777" w:rsidR="006667E0" w:rsidRPr="00AE7EDC" w:rsidRDefault="006667E0" w:rsidP="0080567F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7EDC">
        <w:rPr>
          <w:rFonts w:ascii="Times New Roman" w:hAnsi="Times New Roman" w:cs="Times New Roman"/>
          <w:color w:val="000000"/>
          <w:sz w:val="22"/>
          <w:szCs w:val="22"/>
        </w:rPr>
        <w:t>3.</w:t>
      </w:r>
      <w:r w:rsidRPr="00AE7EDC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Do oferty należy dołączyć:</w:t>
      </w:r>
    </w:p>
    <w:p w14:paraId="6E5D1D43" w14:textId="13B77317" w:rsidR="006667E0" w:rsidRPr="00AE7EDC" w:rsidRDefault="006667E0" w:rsidP="0080567F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7EDC">
        <w:rPr>
          <w:rFonts w:ascii="Times New Roman" w:hAnsi="Times New Roman" w:cs="Times New Roman"/>
          <w:color w:val="000000"/>
          <w:sz w:val="22"/>
          <w:szCs w:val="22"/>
        </w:rPr>
        <w:t xml:space="preserve">a) w przypadku wyboru innego sposobu reprezentacji podmiotów składających ofertę wspólną niż wynikający </w:t>
      </w:r>
      <w:r w:rsidR="00963092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AE7EDC">
        <w:rPr>
          <w:rFonts w:ascii="Times New Roman" w:hAnsi="Times New Roman" w:cs="Times New Roman"/>
          <w:color w:val="000000"/>
          <w:sz w:val="22"/>
          <w:szCs w:val="22"/>
        </w:rPr>
        <w:t>z Krajowego Rejestru Sądowego lub innej właściwej ewidencji</w:t>
      </w:r>
      <w:r w:rsidR="008F6B4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AE7EDC">
        <w:rPr>
          <w:rFonts w:ascii="Times New Roman" w:hAnsi="Times New Roman" w:cs="Times New Roman"/>
          <w:color w:val="000000"/>
          <w:sz w:val="22"/>
          <w:szCs w:val="22"/>
        </w:rPr>
        <w:t>- dokument potwierdzający umocowanie do działania (pełnomocnictwo/upoważnienie) w imieniu oferenta</w:t>
      </w:r>
      <w:r w:rsidR="00AE7ED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AE7EDC">
        <w:rPr>
          <w:rFonts w:ascii="Times New Roman" w:hAnsi="Times New Roman" w:cs="Times New Roman"/>
          <w:color w:val="000000"/>
          <w:sz w:val="22"/>
          <w:szCs w:val="22"/>
        </w:rPr>
        <w:t>(-ów),</w:t>
      </w:r>
    </w:p>
    <w:p w14:paraId="0538939F" w14:textId="77777777" w:rsidR="006667E0" w:rsidRPr="00AE7EDC" w:rsidRDefault="006667E0" w:rsidP="0080567F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7EDC">
        <w:rPr>
          <w:rFonts w:ascii="Times New Roman" w:hAnsi="Times New Roman" w:cs="Times New Roman"/>
          <w:color w:val="000000"/>
          <w:sz w:val="22"/>
          <w:szCs w:val="22"/>
        </w:rPr>
        <w:t>b) kopię umowy lub statutu spółki potwierdzoną za zgodność z oryginałem - w przypadku gdy oferent jest spółką prawa handlowego, o której mowa w art. 3 ust. 3 pkt 4 ustawy z dnia 24 kwietnia 2003 r. o działalności pożytku publicznego i o wolontariacie,</w:t>
      </w:r>
    </w:p>
    <w:p w14:paraId="6683ED09" w14:textId="4067A3CF" w:rsidR="006667E0" w:rsidRPr="00AE7EDC" w:rsidRDefault="006667E0" w:rsidP="0080567F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7EDC">
        <w:rPr>
          <w:rFonts w:ascii="Times New Roman" w:hAnsi="Times New Roman" w:cs="Times New Roman"/>
          <w:color w:val="000000"/>
          <w:sz w:val="22"/>
          <w:szCs w:val="22"/>
        </w:rPr>
        <w:t xml:space="preserve">c) oświadczenie osób upoważnionych do składania oświadczeń woli w imieniu oferenta zgodnie z treścią </w:t>
      </w:r>
      <w:r w:rsidRPr="00AE7EDC">
        <w:rPr>
          <w:rFonts w:ascii="Times New Roman" w:hAnsi="Times New Roman" w:cs="Times New Roman"/>
          <w:b/>
          <w:bCs/>
          <w:color w:val="000000"/>
          <w:sz w:val="22"/>
          <w:szCs w:val="22"/>
        </w:rPr>
        <w:t>Załącznika nr 2</w:t>
      </w:r>
      <w:r w:rsidRPr="00AE7EDC">
        <w:rPr>
          <w:rFonts w:ascii="Times New Roman" w:hAnsi="Times New Roman" w:cs="Times New Roman"/>
          <w:color w:val="000000"/>
          <w:sz w:val="22"/>
          <w:szCs w:val="22"/>
        </w:rPr>
        <w:t xml:space="preserve"> do Ogłoszenia o I</w:t>
      </w:r>
      <w:r w:rsidR="000509A0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Pr="00AE7EDC">
        <w:rPr>
          <w:rFonts w:ascii="Times New Roman" w:hAnsi="Times New Roman" w:cs="Times New Roman"/>
          <w:color w:val="000000"/>
          <w:sz w:val="22"/>
          <w:szCs w:val="22"/>
        </w:rPr>
        <w:t xml:space="preserve"> Otwartym Konkursie Ofert.</w:t>
      </w:r>
    </w:p>
    <w:p w14:paraId="6E296DE6" w14:textId="77777777" w:rsidR="006667E0" w:rsidRPr="00AE7EDC" w:rsidRDefault="006667E0" w:rsidP="0080567F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7EDC">
        <w:rPr>
          <w:rFonts w:ascii="Times New Roman" w:hAnsi="Times New Roman" w:cs="Times New Roman"/>
          <w:color w:val="000000"/>
          <w:sz w:val="22"/>
          <w:szCs w:val="22"/>
        </w:rPr>
        <w:t xml:space="preserve">4. Do oferty </w:t>
      </w:r>
      <w:r w:rsidRPr="00AE7EDC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można </w:t>
      </w:r>
      <w:r w:rsidRPr="00AE7EDC">
        <w:rPr>
          <w:rFonts w:ascii="Times New Roman" w:hAnsi="Times New Roman" w:cs="Times New Roman"/>
          <w:color w:val="000000"/>
          <w:sz w:val="22"/>
          <w:szCs w:val="22"/>
        </w:rPr>
        <w:t>dołączyć:</w:t>
      </w:r>
    </w:p>
    <w:p w14:paraId="466A0585" w14:textId="6AC2CA12" w:rsidR="006667E0" w:rsidRPr="00AE7EDC" w:rsidRDefault="006667E0" w:rsidP="0080567F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7EDC">
        <w:rPr>
          <w:rFonts w:ascii="Times New Roman" w:hAnsi="Times New Roman" w:cs="Times New Roman"/>
          <w:color w:val="000000"/>
          <w:sz w:val="22"/>
          <w:szCs w:val="22"/>
        </w:rPr>
        <w:t xml:space="preserve">a) aktualny Statut lub inny dokument zawierający zakres działalności podmiotu oraz wskazujący organy uprawnione do reprezentacji (w przypadku ich kserokopii poświadczenie dokumentów za zgodność </w:t>
      </w:r>
      <w:r w:rsidR="00AE7EDC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AE7EDC">
        <w:rPr>
          <w:rFonts w:ascii="Times New Roman" w:hAnsi="Times New Roman" w:cs="Times New Roman"/>
          <w:color w:val="000000"/>
          <w:sz w:val="22"/>
          <w:szCs w:val="22"/>
        </w:rPr>
        <w:t>z oryginałem),</w:t>
      </w:r>
    </w:p>
    <w:p w14:paraId="6C62879F" w14:textId="77777777" w:rsidR="006667E0" w:rsidRPr="00AE7EDC" w:rsidRDefault="006667E0" w:rsidP="0080567F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7EDC">
        <w:rPr>
          <w:rFonts w:ascii="Times New Roman" w:hAnsi="Times New Roman" w:cs="Times New Roman"/>
          <w:color w:val="000000"/>
          <w:sz w:val="22"/>
          <w:szCs w:val="22"/>
        </w:rPr>
        <w:t>b) pisemne rekomendacje, listy intencyjne, dotyczące dotychczas realizowanych projektów oraz inne załączniki, mogące mieć znaczenie przy ocenie oferty,</w:t>
      </w:r>
    </w:p>
    <w:p w14:paraId="1AF9C378" w14:textId="77777777" w:rsidR="006667E0" w:rsidRPr="00AE7EDC" w:rsidRDefault="006667E0" w:rsidP="0080567F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7EDC">
        <w:rPr>
          <w:rFonts w:ascii="Times New Roman" w:hAnsi="Times New Roman" w:cs="Times New Roman"/>
          <w:color w:val="000000"/>
          <w:sz w:val="22"/>
          <w:szCs w:val="22"/>
        </w:rPr>
        <w:t>c) aktualny odpis z Krajowego Rejestru Sądowego lub z innej właściwej ewidencji;</w:t>
      </w:r>
    </w:p>
    <w:p w14:paraId="7ACC8ADD" w14:textId="5899EDA2" w:rsidR="006667E0" w:rsidRPr="00AE7EDC" w:rsidRDefault="006667E0" w:rsidP="0080567F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7EDC">
        <w:rPr>
          <w:rFonts w:ascii="Times New Roman" w:hAnsi="Times New Roman" w:cs="Times New Roman"/>
          <w:color w:val="000000"/>
          <w:sz w:val="22"/>
          <w:szCs w:val="22"/>
        </w:rPr>
        <w:t>5. Oferty należy sporządzić w formie pisemnej pod rygorem nieważności, wypełnić</w:t>
      </w:r>
      <w:r w:rsidR="00AE7ED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AE7EDC">
        <w:rPr>
          <w:rFonts w:ascii="Times New Roman" w:hAnsi="Times New Roman" w:cs="Times New Roman"/>
          <w:color w:val="000000"/>
          <w:sz w:val="22"/>
          <w:szCs w:val="22"/>
        </w:rPr>
        <w:t>na komputerze lub czytelnym pismem ręcznym.</w:t>
      </w:r>
    </w:p>
    <w:p w14:paraId="13F829F0" w14:textId="3CAB7626" w:rsidR="006667E0" w:rsidRPr="00AE7EDC" w:rsidRDefault="006667E0" w:rsidP="0080567F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7EDC">
        <w:rPr>
          <w:rFonts w:ascii="Times New Roman" w:hAnsi="Times New Roman" w:cs="Times New Roman"/>
          <w:color w:val="000000"/>
          <w:sz w:val="22"/>
          <w:szCs w:val="22"/>
        </w:rPr>
        <w:t>6. W przypadku złożenia kserokopii dokumentów, osoby reprezentujące podmiot występujący</w:t>
      </w:r>
      <w:r w:rsidR="00AE7ED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AE7EDC">
        <w:rPr>
          <w:rFonts w:ascii="Times New Roman" w:hAnsi="Times New Roman" w:cs="Times New Roman"/>
          <w:color w:val="000000"/>
          <w:sz w:val="22"/>
          <w:szCs w:val="22"/>
        </w:rPr>
        <w:t>o dotację powinny potwierdzić je</w:t>
      </w:r>
      <w:r w:rsidR="0039540C" w:rsidRPr="00AE7EDC">
        <w:rPr>
          <w:rFonts w:ascii="Times New Roman" w:hAnsi="Times New Roman" w:cs="Times New Roman"/>
          <w:color w:val="000000"/>
          <w:sz w:val="22"/>
          <w:szCs w:val="22"/>
        </w:rPr>
        <w:t>j</w:t>
      </w:r>
      <w:r w:rsidRPr="00AE7EDC">
        <w:rPr>
          <w:rFonts w:ascii="Times New Roman" w:hAnsi="Times New Roman" w:cs="Times New Roman"/>
          <w:color w:val="000000"/>
          <w:sz w:val="22"/>
          <w:szCs w:val="22"/>
        </w:rPr>
        <w:t xml:space="preserve"> za zgodność z oryginałem.</w:t>
      </w:r>
    </w:p>
    <w:p w14:paraId="326D9429" w14:textId="77777777" w:rsidR="006667E0" w:rsidRPr="00AE7EDC" w:rsidRDefault="006667E0" w:rsidP="0080567F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7EDC">
        <w:rPr>
          <w:rFonts w:ascii="Times New Roman" w:hAnsi="Times New Roman" w:cs="Times New Roman"/>
          <w:color w:val="000000"/>
          <w:sz w:val="22"/>
          <w:szCs w:val="22"/>
        </w:rPr>
        <w:t>7. Oferta oraz dokumenty będące jej załącznikami dla swej ważności winny być opatrzone datą, pieczęcią oraz podpisem uprawnionych statutowo bądź upoważnionych w tym celu osób.</w:t>
      </w:r>
    </w:p>
    <w:p w14:paraId="30D9B6AC" w14:textId="77777777" w:rsidR="006667E0" w:rsidRPr="00AE7EDC" w:rsidRDefault="006667E0" w:rsidP="0080567F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7EDC">
        <w:rPr>
          <w:rFonts w:ascii="Times New Roman" w:hAnsi="Times New Roman" w:cs="Times New Roman"/>
          <w:color w:val="000000"/>
          <w:sz w:val="22"/>
          <w:szCs w:val="22"/>
        </w:rPr>
        <w:t>8. Oferent składa ofertę w jednym egzemplarzu z kompletem załączników. Oferta stanowi załącznik do umowy.</w:t>
      </w:r>
    </w:p>
    <w:p w14:paraId="2B41ACCB" w14:textId="342BEEC8" w:rsidR="006667E0" w:rsidRPr="00AE7EDC" w:rsidRDefault="006667E0" w:rsidP="0080567F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7EDC">
        <w:rPr>
          <w:rFonts w:ascii="Times New Roman" w:hAnsi="Times New Roman" w:cs="Times New Roman"/>
          <w:color w:val="000000"/>
          <w:sz w:val="22"/>
          <w:szCs w:val="22"/>
        </w:rPr>
        <w:t xml:space="preserve">9. Oferenci składający oferty </w:t>
      </w:r>
      <w:r w:rsidRPr="00AE7EDC">
        <w:rPr>
          <w:rFonts w:ascii="Times New Roman" w:hAnsi="Times New Roman" w:cs="Times New Roman"/>
          <w:b/>
          <w:bCs/>
          <w:color w:val="000000"/>
          <w:sz w:val="22"/>
          <w:szCs w:val="22"/>
        </w:rPr>
        <w:t>na realizację więcej niż jednego zdania publicznego</w:t>
      </w:r>
      <w:r w:rsidRPr="00AE7EDC">
        <w:rPr>
          <w:rFonts w:ascii="Times New Roman" w:hAnsi="Times New Roman" w:cs="Times New Roman"/>
          <w:color w:val="000000"/>
          <w:sz w:val="22"/>
          <w:szCs w:val="22"/>
        </w:rPr>
        <w:t xml:space="preserve">, mogą złożyć tylko 1 komplet załączników w odniesieniu do załączników: 3a), 3b) informując </w:t>
      </w:r>
      <w:r w:rsidRPr="00AE7EDC">
        <w:rPr>
          <w:rFonts w:ascii="Times New Roman" w:hAnsi="Times New Roman" w:cs="Times New Roman"/>
          <w:b/>
          <w:bCs/>
          <w:color w:val="000000"/>
          <w:sz w:val="22"/>
          <w:szCs w:val="22"/>
        </w:rPr>
        <w:t>oświadczeniem</w:t>
      </w:r>
      <w:r w:rsidRPr="00AE7EDC">
        <w:rPr>
          <w:rFonts w:ascii="Times New Roman" w:hAnsi="Times New Roman" w:cs="Times New Roman"/>
          <w:color w:val="000000"/>
          <w:sz w:val="22"/>
          <w:szCs w:val="22"/>
        </w:rPr>
        <w:t xml:space="preserve">, przy której z ofert jest on złożony. Pisemne </w:t>
      </w:r>
      <w:r w:rsidRPr="00AE7EDC">
        <w:rPr>
          <w:rFonts w:ascii="Times New Roman" w:hAnsi="Times New Roman" w:cs="Times New Roman"/>
          <w:b/>
          <w:bCs/>
          <w:color w:val="000000"/>
          <w:sz w:val="22"/>
          <w:szCs w:val="22"/>
        </w:rPr>
        <w:t>oświadczenie</w:t>
      </w:r>
      <w:r w:rsidRPr="00AE7EDC">
        <w:rPr>
          <w:rFonts w:ascii="Times New Roman" w:hAnsi="Times New Roman" w:cs="Times New Roman"/>
          <w:color w:val="000000"/>
          <w:sz w:val="22"/>
          <w:szCs w:val="22"/>
        </w:rPr>
        <w:t>, o którym mowa</w:t>
      </w:r>
      <w:r w:rsidR="00AE7ED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AE7EDC">
        <w:rPr>
          <w:rFonts w:ascii="Times New Roman" w:hAnsi="Times New Roman" w:cs="Times New Roman"/>
          <w:color w:val="000000"/>
          <w:sz w:val="22"/>
          <w:szCs w:val="22"/>
        </w:rPr>
        <w:t xml:space="preserve">w pkt 3c), składa się </w:t>
      </w:r>
      <w:r w:rsidRPr="00AE7EDC">
        <w:rPr>
          <w:rFonts w:ascii="Times New Roman" w:hAnsi="Times New Roman" w:cs="Times New Roman"/>
          <w:color w:val="000000"/>
          <w:sz w:val="22"/>
          <w:szCs w:val="22"/>
          <w:u w:val="single"/>
        </w:rPr>
        <w:t>do każdej oferty oddzielnie</w:t>
      </w:r>
      <w:r w:rsidRPr="00AE7EDC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118EA617" w14:textId="77777777" w:rsidR="006667E0" w:rsidRPr="00AE7EDC" w:rsidRDefault="006667E0" w:rsidP="0080567F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7EDC">
        <w:rPr>
          <w:rFonts w:ascii="Times New Roman" w:hAnsi="Times New Roman" w:cs="Times New Roman"/>
          <w:color w:val="000000"/>
          <w:sz w:val="22"/>
          <w:szCs w:val="22"/>
        </w:rPr>
        <w:t>10. Oferty wraz z dokumentami nie będą zwracane oferentowi.</w:t>
      </w:r>
    </w:p>
    <w:p w14:paraId="288678A1" w14:textId="722828CB" w:rsidR="006667E0" w:rsidRPr="00AE7EDC" w:rsidRDefault="006667E0" w:rsidP="0080567F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7EDC">
        <w:rPr>
          <w:rFonts w:ascii="Times New Roman" w:hAnsi="Times New Roman" w:cs="Times New Roman"/>
          <w:color w:val="000000"/>
          <w:sz w:val="22"/>
          <w:szCs w:val="22"/>
        </w:rPr>
        <w:t>11. Złożenie oferty nie jest równoznaczne z przyznaniem dotacji lub przyznaniem dotacji</w:t>
      </w:r>
      <w:r w:rsidR="00AE7ED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AE7EDC">
        <w:rPr>
          <w:rFonts w:ascii="Times New Roman" w:hAnsi="Times New Roman" w:cs="Times New Roman"/>
          <w:color w:val="000000"/>
          <w:sz w:val="22"/>
          <w:szCs w:val="22"/>
        </w:rPr>
        <w:t>w oczekiwanej wysokości.</w:t>
      </w:r>
    </w:p>
    <w:p w14:paraId="1FA506A6" w14:textId="77777777" w:rsidR="00D21AAD" w:rsidRPr="00AE7EDC" w:rsidRDefault="00D21AAD" w:rsidP="0080567F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16F391E" w14:textId="232A0F98" w:rsidR="006667E0" w:rsidRPr="00AE7EDC" w:rsidRDefault="006667E0" w:rsidP="0080567F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 w:rsidRPr="00AE7EDC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V. Termin, tryb i kryteria stosowane przy dokonywaniu wyboru ofert.</w:t>
      </w:r>
    </w:p>
    <w:p w14:paraId="72EEF3BC" w14:textId="77777777" w:rsidR="006667E0" w:rsidRPr="00AE7EDC" w:rsidRDefault="006667E0" w:rsidP="0080567F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7EDC">
        <w:rPr>
          <w:rFonts w:ascii="Times New Roman" w:hAnsi="Times New Roman" w:cs="Times New Roman"/>
          <w:color w:val="000000"/>
          <w:sz w:val="22"/>
          <w:szCs w:val="22"/>
        </w:rPr>
        <w:t>1. Oceny formalnej i merytorycznej złożonych ofert dokonają Komisje Konkursowe, powołane przez Wójta Gminy Piecki w drodze Zarządzenia.</w:t>
      </w:r>
    </w:p>
    <w:p w14:paraId="54096A35" w14:textId="547F0468" w:rsidR="006667E0" w:rsidRPr="00AE7EDC" w:rsidRDefault="006667E0" w:rsidP="0080567F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7EDC">
        <w:rPr>
          <w:rFonts w:ascii="Times New Roman" w:hAnsi="Times New Roman" w:cs="Times New Roman"/>
          <w:color w:val="000000"/>
          <w:sz w:val="22"/>
          <w:szCs w:val="22"/>
        </w:rPr>
        <w:t>2. Oferty w pierwszej kolejności będą podlegały ocenie formalnej. W przypadku braków formalnych oferty istnieje możliwość jednokrotnej poprawy oferty w terminie wyznaczonym przez daną Komisję Konkursową. Oferty spełniające wymagania formalne podlegają ocenie merytorycznej.</w:t>
      </w:r>
    </w:p>
    <w:p w14:paraId="298648FE" w14:textId="60280028" w:rsidR="00F538B6" w:rsidRDefault="00F538B6" w:rsidP="006667E0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99AE3C2" w14:textId="46207287" w:rsidR="006A5D02" w:rsidRDefault="006A5D02" w:rsidP="006667E0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5D671FE" w14:textId="6EE00C04" w:rsidR="006A5D02" w:rsidRDefault="006A5D02" w:rsidP="006667E0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98D1E3C" w14:textId="1D1D4322" w:rsidR="006A5D02" w:rsidRDefault="006A5D02" w:rsidP="006667E0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B370403" w14:textId="77777777" w:rsidR="009E6E34" w:rsidRDefault="009E6E34" w:rsidP="006667E0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4CDBB67" w14:textId="77777777" w:rsidR="006A5D02" w:rsidRPr="00AE7EDC" w:rsidRDefault="006A5D02" w:rsidP="006667E0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83C5749" w14:textId="77777777" w:rsidR="006667E0" w:rsidRPr="00AE7EDC" w:rsidRDefault="006667E0" w:rsidP="006667E0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7EDC">
        <w:rPr>
          <w:rFonts w:ascii="Times New Roman" w:hAnsi="Times New Roman" w:cs="Times New Roman"/>
          <w:color w:val="000000"/>
          <w:sz w:val="22"/>
          <w:szCs w:val="22"/>
        </w:rPr>
        <w:lastRenderedPageBreak/>
        <w:t>3. Merytoryczne kryteria oceny ofert: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5750"/>
        <w:gridCol w:w="3220"/>
      </w:tblGrid>
      <w:tr w:rsidR="006667E0" w:rsidRPr="00AE7EDC" w14:paraId="06E818A6" w14:textId="77777777" w:rsidTr="002D3119">
        <w:tc>
          <w:tcPr>
            <w:tcW w:w="6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D51CE" w14:textId="77777777" w:rsidR="006667E0" w:rsidRPr="00AE7EDC" w:rsidRDefault="006667E0" w:rsidP="0087747E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E7ED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Kryteria merytoryczne: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80DD9" w14:textId="77777777" w:rsidR="006667E0" w:rsidRPr="00AE7EDC" w:rsidRDefault="006667E0" w:rsidP="0087747E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E7ED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Maks. liczba punktów</w:t>
            </w:r>
          </w:p>
        </w:tc>
      </w:tr>
      <w:tr w:rsidR="006667E0" w:rsidRPr="00AE7EDC" w14:paraId="657E72F7" w14:textId="77777777" w:rsidTr="002D311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6517A" w14:textId="77777777" w:rsidR="006667E0" w:rsidRPr="00AE7EDC" w:rsidRDefault="006667E0" w:rsidP="0087747E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7E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07F80" w14:textId="77777777" w:rsidR="006667E0" w:rsidRPr="00AE7EDC" w:rsidRDefault="006667E0" w:rsidP="0087747E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E7ED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Strona techniczna przygotowanej oferty</w:t>
            </w:r>
          </w:p>
          <w:p w14:paraId="08D82499" w14:textId="77777777" w:rsidR="006667E0" w:rsidRPr="00AE7EDC" w:rsidRDefault="006667E0" w:rsidP="003C11CA">
            <w:pPr>
              <w:pStyle w:val="Standard"/>
              <w:tabs>
                <w:tab w:val="left" w:pos="117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7E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staranność</w:t>
            </w:r>
          </w:p>
          <w:p w14:paraId="6700C5EA" w14:textId="77777777" w:rsidR="006667E0" w:rsidRPr="00AE7EDC" w:rsidRDefault="006667E0" w:rsidP="0087747E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7E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czytelność oferty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59506" w14:textId="77777777" w:rsidR="006667E0" w:rsidRPr="00AE7EDC" w:rsidRDefault="006667E0" w:rsidP="0087747E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E7ED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(łącznie 2)</w:t>
            </w:r>
          </w:p>
          <w:p w14:paraId="0822DA0E" w14:textId="77777777" w:rsidR="006667E0" w:rsidRPr="00AE7EDC" w:rsidRDefault="006667E0" w:rsidP="0087747E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7E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  <w:p w14:paraId="3C13FA84" w14:textId="77777777" w:rsidR="006667E0" w:rsidRPr="00AE7EDC" w:rsidRDefault="006667E0" w:rsidP="0087747E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7E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6667E0" w:rsidRPr="00AE7EDC" w14:paraId="53A6B1EF" w14:textId="77777777" w:rsidTr="002D311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D65D7" w14:textId="77777777" w:rsidR="006667E0" w:rsidRPr="00AE7EDC" w:rsidRDefault="006667E0" w:rsidP="0087747E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7E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8C978" w14:textId="77777777" w:rsidR="006667E0" w:rsidRPr="00AE7EDC" w:rsidRDefault="006667E0" w:rsidP="0087747E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E7ED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Cele i zasadność zadania</w:t>
            </w:r>
          </w:p>
          <w:p w14:paraId="6C25A455" w14:textId="77777777" w:rsidR="006667E0" w:rsidRPr="00AE7EDC" w:rsidRDefault="006667E0" w:rsidP="0087747E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7E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opis celów realizacji projektu</w:t>
            </w:r>
          </w:p>
          <w:p w14:paraId="281451C6" w14:textId="77777777" w:rsidR="003C11CA" w:rsidRDefault="006667E0" w:rsidP="0087747E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7E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wskazanie potrzeb, które zostaną zaspokojone poprzez </w:t>
            </w:r>
          </w:p>
          <w:p w14:paraId="7B1E435E" w14:textId="09C6565C" w:rsidR="006667E0" w:rsidRPr="00AE7EDC" w:rsidRDefault="003C11CA" w:rsidP="0087747E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</w:t>
            </w:r>
            <w:r w:rsidR="006667E0" w:rsidRPr="00AE7E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realizację projektu</w:t>
            </w:r>
          </w:p>
          <w:p w14:paraId="4A24AE93" w14:textId="77777777" w:rsidR="003C11CA" w:rsidRDefault="006667E0" w:rsidP="0087747E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7E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dostępność planowanego przedsięwzięcia dla mieszkańców </w:t>
            </w:r>
            <w:r w:rsidR="003C11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530B69C1" w14:textId="517793AB" w:rsidR="003C11CA" w:rsidRPr="00AE7EDC" w:rsidRDefault="003C11CA" w:rsidP="0087747E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="006667E0" w:rsidRPr="00AE7E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Gminy Piecki (zakres terytorialny projektu)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4EDA6" w14:textId="77777777" w:rsidR="006667E0" w:rsidRPr="00AE7EDC" w:rsidRDefault="006667E0" w:rsidP="0087747E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E7ED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(łącznie 9)</w:t>
            </w:r>
          </w:p>
          <w:p w14:paraId="247DDFA9" w14:textId="77777777" w:rsidR="006667E0" w:rsidRPr="00AE7EDC" w:rsidRDefault="006667E0" w:rsidP="0087747E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7E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  <w:p w14:paraId="0BFA0EAB" w14:textId="77777777" w:rsidR="006667E0" w:rsidRPr="00AE7EDC" w:rsidRDefault="006667E0" w:rsidP="0087747E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7E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  <w:p w14:paraId="13117969" w14:textId="77777777" w:rsidR="006667E0" w:rsidRPr="00AE7EDC" w:rsidRDefault="006667E0" w:rsidP="0087747E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06B68F8" w14:textId="77777777" w:rsidR="006667E0" w:rsidRPr="00AE7EDC" w:rsidRDefault="006667E0" w:rsidP="0087747E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7E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6667E0" w:rsidRPr="00AE7EDC" w14:paraId="755FA03B" w14:textId="77777777" w:rsidTr="002D311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4EE5F" w14:textId="77777777" w:rsidR="006667E0" w:rsidRPr="00AE7EDC" w:rsidRDefault="006667E0" w:rsidP="0087747E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7E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99678" w14:textId="77777777" w:rsidR="006667E0" w:rsidRPr="00AE7EDC" w:rsidRDefault="006667E0" w:rsidP="0087747E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E7ED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Zakładane rezultaty realizacji zadania</w:t>
            </w:r>
          </w:p>
          <w:p w14:paraId="0934C095" w14:textId="77777777" w:rsidR="003C11CA" w:rsidRDefault="006667E0" w:rsidP="0087747E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7E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opis rezultatów projektu w odniesieniu do planowanych </w:t>
            </w:r>
            <w:r w:rsidR="003C11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740C18F4" w14:textId="77777777" w:rsidR="003C11CA" w:rsidRDefault="003C11CA" w:rsidP="0087747E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="006667E0" w:rsidRPr="00AE7E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działań (w jaki sposób rezultaty wpłyną na realizację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78A7FA54" w14:textId="77777777" w:rsidR="00F538B6" w:rsidRDefault="003C11CA" w:rsidP="0087747E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="006667E0" w:rsidRPr="00AE7E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założonych celów)</w:t>
            </w:r>
          </w:p>
          <w:p w14:paraId="194E38E9" w14:textId="511DA0A0" w:rsidR="003C11CA" w:rsidRPr="00AE7EDC" w:rsidRDefault="003C11CA" w:rsidP="0087747E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A08C7" w14:textId="77777777" w:rsidR="006667E0" w:rsidRPr="00AE7EDC" w:rsidRDefault="006667E0" w:rsidP="008774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E7ED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6667E0" w:rsidRPr="00AE7EDC" w14:paraId="20D086ED" w14:textId="77777777" w:rsidTr="002D311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2E92C" w14:textId="77777777" w:rsidR="006667E0" w:rsidRPr="00AE7EDC" w:rsidRDefault="006667E0" w:rsidP="0087747E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7E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832FF" w14:textId="77777777" w:rsidR="006667E0" w:rsidRPr="00AE7EDC" w:rsidRDefault="006667E0" w:rsidP="0087747E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E7ED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Harmonogram zadania</w:t>
            </w:r>
          </w:p>
          <w:p w14:paraId="6AF74D79" w14:textId="77777777" w:rsidR="003C11CA" w:rsidRDefault="006667E0" w:rsidP="003C11CA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7E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wymienione szczegółowo w odpowiedniej kolejności </w:t>
            </w:r>
          </w:p>
          <w:p w14:paraId="08993DC7" w14:textId="150301C8" w:rsidR="006667E0" w:rsidRPr="00AE7EDC" w:rsidRDefault="003C11CA" w:rsidP="003C11CA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="006667E0" w:rsidRPr="00AE7E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działania</w:t>
            </w:r>
          </w:p>
          <w:p w14:paraId="79E3A64C" w14:textId="77777777" w:rsidR="006667E0" w:rsidRPr="00AE7EDC" w:rsidRDefault="006667E0" w:rsidP="003C11CA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7E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realność realizacji działań w założonych terminach</w:t>
            </w:r>
          </w:p>
          <w:p w14:paraId="15CF69E1" w14:textId="77777777" w:rsidR="006667E0" w:rsidRDefault="006667E0" w:rsidP="0087747E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7E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przejrzystość realizacji projektu</w:t>
            </w:r>
          </w:p>
          <w:p w14:paraId="2D6FBBDB" w14:textId="03314FCF" w:rsidR="003C11CA" w:rsidRPr="00AE7EDC" w:rsidRDefault="003C11CA" w:rsidP="0087747E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678FB" w14:textId="77777777" w:rsidR="006667E0" w:rsidRPr="00AE7EDC" w:rsidRDefault="006667E0" w:rsidP="0087747E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E7ED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(łącznie 9)</w:t>
            </w:r>
          </w:p>
          <w:p w14:paraId="6BDC0667" w14:textId="77777777" w:rsidR="006667E0" w:rsidRPr="00AE7EDC" w:rsidRDefault="006667E0" w:rsidP="0087747E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7E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  <w:p w14:paraId="72EE99B9" w14:textId="77777777" w:rsidR="006667E0" w:rsidRPr="00AE7EDC" w:rsidRDefault="006667E0" w:rsidP="0087747E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68C353C" w14:textId="77777777" w:rsidR="006667E0" w:rsidRPr="00AE7EDC" w:rsidRDefault="006667E0" w:rsidP="0087747E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7E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  <w:p w14:paraId="0BE30F59" w14:textId="77777777" w:rsidR="006667E0" w:rsidRPr="00AE7EDC" w:rsidRDefault="006667E0" w:rsidP="0087747E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7E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6667E0" w:rsidRPr="00AE7EDC" w14:paraId="6D253C60" w14:textId="77777777" w:rsidTr="002D311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4F169" w14:textId="77777777" w:rsidR="006667E0" w:rsidRPr="00AE7EDC" w:rsidRDefault="006667E0" w:rsidP="0087747E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7E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E35A4" w14:textId="77777777" w:rsidR="006667E0" w:rsidRPr="00AE7EDC" w:rsidRDefault="006667E0" w:rsidP="0087747E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E7ED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Kosztorys zadania</w:t>
            </w:r>
          </w:p>
          <w:p w14:paraId="2B9CAF05" w14:textId="77777777" w:rsidR="006667E0" w:rsidRPr="00AE7EDC" w:rsidRDefault="006667E0" w:rsidP="0087747E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7E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szczegółowość kalkulacji kosztów</w:t>
            </w:r>
          </w:p>
          <w:p w14:paraId="34F30F82" w14:textId="77777777" w:rsidR="006667E0" w:rsidRPr="00AE7EDC" w:rsidRDefault="006667E0" w:rsidP="0087747E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7E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przejrzystość kalkulacji i spójność z założonymi działaniami</w:t>
            </w:r>
          </w:p>
          <w:p w14:paraId="14BF1FBD" w14:textId="77777777" w:rsidR="006667E0" w:rsidRDefault="006667E0" w:rsidP="0087747E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7E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realność i niezbędność wydatków</w:t>
            </w:r>
          </w:p>
          <w:p w14:paraId="6BA6CD02" w14:textId="3DA8EDFF" w:rsidR="003C11CA" w:rsidRPr="00AE7EDC" w:rsidRDefault="003C11CA" w:rsidP="0087747E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3BD4F" w14:textId="77777777" w:rsidR="006667E0" w:rsidRPr="00AE7EDC" w:rsidRDefault="006667E0" w:rsidP="0087747E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E7ED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(łącznie 9)</w:t>
            </w:r>
          </w:p>
          <w:p w14:paraId="05527C02" w14:textId="77777777" w:rsidR="006667E0" w:rsidRPr="00AE7EDC" w:rsidRDefault="006667E0" w:rsidP="0087747E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7E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  <w:p w14:paraId="7616E1CC" w14:textId="77777777" w:rsidR="006667E0" w:rsidRPr="00AE7EDC" w:rsidRDefault="006667E0" w:rsidP="0087747E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7E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  <w:p w14:paraId="66E15275" w14:textId="77777777" w:rsidR="006667E0" w:rsidRPr="00AE7EDC" w:rsidRDefault="006667E0" w:rsidP="0087747E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7E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6667E0" w:rsidRPr="00AE7EDC" w14:paraId="5E8E666F" w14:textId="77777777" w:rsidTr="002D311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A21F7" w14:textId="77777777" w:rsidR="006667E0" w:rsidRPr="00AE7EDC" w:rsidRDefault="006667E0" w:rsidP="0087747E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7E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5DA91" w14:textId="77777777" w:rsidR="006667E0" w:rsidRPr="00AE7EDC" w:rsidRDefault="006667E0" w:rsidP="0087747E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E7ED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Źródła finansowania zadania</w:t>
            </w:r>
          </w:p>
          <w:p w14:paraId="031149D8" w14:textId="77777777" w:rsidR="003C11CA" w:rsidRDefault="006667E0" w:rsidP="0087747E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7ED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  <w:r w:rsidRPr="00AE7E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wartość nakładów finansowych wnoszonych przez oferenta</w:t>
            </w:r>
          </w:p>
          <w:p w14:paraId="70DEE4B5" w14:textId="61311E89" w:rsidR="006667E0" w:rsidRPr="00AE7EDC" w:rsidRDefault="003C11CA" w:rsidP="0087747E">
            <w:pPr>
              <w:pStyle w:val="Standar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6667E0" w:rsidRPr="00AE7E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(środki finansowe ogółem)</w:t>
            </w:r>
          </w:p>
          <w:p w14:paraId="499C0AED" w14:textId="77777777" w:rsidR="003C11CA" w:rsidRDefault="006667E0" w:rsidP="0087747E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7E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wartość nakładów pozafinansowych wnoszonych przez </w:t>
            </w:r>
          </w:p>
          <w:p w14:paraId="31F8F3A8" w14:textId="66291781" w:rsidR="003C11CA" w:rsidRPr="00AE7EDC" w:rsidRDefault="003C11CA" w:rsidP="0087747E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="006667E0" w:rsidRPr="00AE7E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oferenta (wkład osobowy)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85045" w14:textId="77777777" w:rsidR="006667E0" w:rsidRPr="00AE7EDC" w:rsidRDefault="006667E0" w:rsidP="0087747E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E7ED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(łącznie 4)</w:t>
            </w:r>
          </w:p>
          <w:p w14:paraId="721C318B" w14:textId="77777777" w:rsidR="006667E0" w:rsidRPr="00AE7EDC" w:rsidRDefault="006667E0" w:rsidP="0087747E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7E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  <w:p w14:paraId="3EA59077" w14:textId="77777777" w:rsidR="006667E0" w:rsidRPr="00AE7EDC" w:rsidRDefault="006667E0" w:rsidP="0087747E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0A3FF84" w14:textId="77777777" w:rsidR="006667E0" w:rsidRPr="00AE7EDC" w:rsidRDefault="006667E0" w:rsidP="0087747E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7E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6667E0" w:rsidRPr="00AE7EDC" w14:paraId="29EC11EF" w14:textId="77777777" w:rsidTr="002D311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C975A" w14:textId="77777777" w:rsidR="006667E0" w:rsidRPr="00AE7EDC" w:rsidRDefault="006667E0" w:rsidP="0087747E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7E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5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7282B" w14:textId="77777777" w:rsidR="006667E0" w:rsidRPr="00AE7EDC" w:rsidRDefault="006667E0" w:rsidP="0087747E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E7ED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Zasoby oferenta pozwalające na realizację zadania</w:t>
            </w:r>
          </w:p>
          <w:p w14:paraId="193A92AA" w14:textId="77777777" w:rsidR="001A5151" w:rsidRDefault="006667E0" w:rsidP="0087747E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7E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zasoby kadrowe (ilość i doświadczenie osób pracujących przy</w:t>
            </w:r>
          </w:p>
          <w:p w14:paraId="54DCD69B" w14:textId="1D68CA79" w:rsidR="006667E0" w:rsidRPr="00AE7EDC" w:rsidRDefault="006667E0" w:rsidP="0087747E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7E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3C11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1A51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E7E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realizacji projektu)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1E21C" w14:textId="77777777" w:rsidR="006667E0" w:rsidRPr="00AE7EDC" w:rsidRDefault="006667E0" w:rsidP="008774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E7ED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6667E0" w:rsidRPr="00AE7EDC" w14:paraId="4D691017" w14:textId="77777777" w:rsidTr="002D311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8B56B" w14:textId="77777777" w:rsidR="006667E0" w:rsidRPr="00AE7EDC" w:rsidRDefault="006667E0" w:rsidP="0087747E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7E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5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4C189" w14:textId="77777777" w:rsidR="006667E0" w:rsidRPr="00AE7EDC" w:rsidRDefault="006667E0" w:rsidP="0087747E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E7ED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Doświadczenie oferenta</w:t>
            </w:r>
          </w:p>
          <w:p w14:paraId="2A115B52" w14:textId="77777777" w:rsidR="006667E0" w:rsidRPr="00AE7EDC" w:rsidRDefault="006667E0" w:rsidP="0087747E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7E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doświadczenie w realizacji podobnych przedsięwzięć</w:t>
            </w:r>
          </w:p>
          <w:p w14:paraId="76E91541" w14:textId="77777777" w:rsidR="006667E0" w:rsidRPr="00AE7EDC" w:rsidRDefault="006667E0" w:rsidP="0087747E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7E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dotychczasowa współpraca z instytucjami publicznymi</w:t>
            </w:r>
          </w:p>
          <w:p w14:paraId="2496CC16" w14:textId="7719373B" w:rsidR="003C11CA" w:rsidRDefault="006667E0" w:rsidP="0087747E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7E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="001A51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E7E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rzetelność i terminowość wykonywania zadań zleconych oraz</w:t>
            </w:r>
          </w:p>
          <w:p w14:paraId="66E14EDB" w14:textId="454B8EDF" w:rsidR="006667E0" w:rsidRPr="00AE7EDC" w:rsidRDefault="003C11CA" w:rsidP="0087747E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</w:t>
            </w:r>
            <w:r w:rsidR="006667E0" w:rsidRPr="00AE7E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rozliczania się z dotacji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B054B" w14:textId="77777777" w:rsidR="006667E0" w:rsidRPr="00AE7EDC" w:rsidRDefault="006667E0" w:rsidP="0087747E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E7ED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(łącznie 6)</w:t>
            </w:r>
          </w:p>
          <w:p w14:paraId="1226F101" w14:textId="77777777" w:rsidR="006667E0" w:rsidRPr="00AE7EDC" w:rsidRDefault="006667E0" w:rsidP="0087747E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7E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  <w:p w14:paraId="7AF8766C" w14:textId="77777777" w:rsidR="006667E0" w:rsidRPr="00AE7EDC" w:rsidRDefault="006667E0" w:rsidP="0087747E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7E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  <w:p w14:paraId="28E3FCE1" w14:textId="77777777" w:rsidR="006667E0" w:rsidRPr="00AE7EDC" w:rsidRDefault="006667E0" w:rsidP="0087747E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7E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6667E0" w:rsidRPr="00AE7EDC" w14:paraId="0015FBF1" w14:textId="77777777" w:rsidTr="002D311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B1FB7" w14:textId="77777777" w:rsidR="006667E0" w:rsidRPr="00AE7EDC" w:rsidRDefault="006667E0" w:rsidP="0087747E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7E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5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C95C2" w14:textId="77777777" w:rsidR="006667E0" w:rsidRPr="00AE7EDC" w:rsidRDefault="006667E0" w:rsidP="0087747E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E7ED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Promocja zadania</w:t>
            </w:r>
          </w:p>
          <w:p w14:paraId="2BCA2D80" w14:textId="77777777" w:rsidR="003C11CA" w:rsidRDefault="006667E0" w:rsidP="0087747E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7E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sposób promocji zadania oraz Gminy Piecki w zawiązku ze </w:t>
            </w:r>
          </w:p>
          <w:p w14:paraId="77AA0AFD" w14:textId="6BE7C04D" w:rsidR="006667E0" w:rsidRPr="00AE7EDC" w:rsidRDefault="003C11CA" w:rsidP="0087747E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</w:t>
            </w:r>
            <w:r w:rsidR="006667E0" w:rsidRPr="00AE7E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współfinansowaniem projektu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4921B" w14:textId="77777777" w:rsidR="006667E0" w:rsidRPr="00AE7EDC" w:rsidRDefault="006667E0" w:rsidP="008774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E7ED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6667E0" w:rsidRPr="00AE7EDC" w14:paraId="5E0EDE71" w14:textId="77777777" w:rsidTr="002D3119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EEFC4" w14:textId="77777777" w:rsidR="006667E0" w:rsidRPr="00AE7EDC" w:rsidRDefault="006667E0" w:rsidP="0087747E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7E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5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ABD59" w14:textId="5DD06D99" w:rsidR="003C11CA" w:rsidRDefault="006667E0" w:rsidP="0087747E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7E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Partnerstwo - wskazać, czy zadanie jest realizowane w </w:t>
            </w:r>
          </w:p>
          <w:p w14:paraId="48F11A48" w14:textId="2009752E" w:rsidR="006667E0" w:rsidRPr="00AE7EDC" w:rsidRDefault="006667E0" w:rsidP="0087747E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7E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partnerstwie (formalnym/nieformalnym)</w:t>
            </w:r>
          </w:p>
          <w:p w14:paraId="48259162" w14:textId="77777777" w:rsidR="003C11CA" w:rsidRDefault="006667E0" w:rsidP="0087747E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7E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- wskazać zaangażowanie partnerów oraz zakres ich </w:t>
            </w:r>
          </w:p>
          <w:p w14:paraId="196C85F8" w14:textId="77777777" w:rsidR="003C11CA" w:rsidRDefault="003C11CA" w:rsidP="0087747E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</w:t>
            </w:r>
            <w:r w:rsidR="006667E0" w:rsidRPr="00AE7E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współpracy, </w:t>
            </w:r>
            <w:proofErr w:type="spellStart"/>
            <w:r w:rsidR="006667E0" w:rsidRPr="00AE7E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wielosektorowość</w:t>
            </w:r>
            <w:proofErr w:type="spellEnd"/>
            <w:r w:rsidR="006667E0" w:rsidRPr="00AE7E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partycypacja w kosztach lub</w:t>
            </w:r>
          </w:p>
          <w:p w14:paraId="648A08BB" w14:textId="326AC91A" w:rsidR="006667E0" w:rsidRPr="00AE7EDC" w:rsidRDefault="003C11CA" w:rsidP="0087747E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="006667E0" w:rsidRPr="00AE7E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innych zasobach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DE034" w14:textId="77777777" w:rsidR="006667E0" w:rsidRPr="00AE7EDC" w:rsidRDefault="006667E0" w:rsidP="0087747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E7ED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</w:tr>
      <w:tr w:rsidR="006667E0" w:rsidRPr="00AE7EDC" w14:paraId="7CF753C9" w14:textId="77777777" w:rsidTr="002D3119">
        <w:tc>
          <w:tcPr>
            <w:tcW w:w="64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86DB0" w14:textId="77777777" w:rsidR="006667E0" w:rsidRPr="00AE7EDC" w:rsidRDefault="006667E0" w:rsidP="002D311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E7ED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4F491" w14:textId="77777777" w:rsidR="006667E0" w:rsidRPr="00AE7EDC" w:rsidRDefault="006667E0" w:rsidP="002D311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E7ED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</w:tbl>
    <w:p w14:paraId="234E828F" w14:textId="77777777" w:rsidR="0039540C" w:rsidRPr="00AE7EDC" w:rsidRDefault="006667E0" w:rsidP="00C91424">
      <w:pPr>
        <w:pStyle w:val="Standard"/>
        <w:spacing w:line="360" w:lineRule="auto"/>
        <w:jc w:val="both"/>
        <w:rPr>
          <w:rFonts w:ascii="Times New Roman" w:hAnsi="Times New Roman" w:cs="Times New Roman"/>
          <w:color w:val="FF3333"/>
          <w:sz w:val="22"/>
          <w:szCs w:val="22"/>
        </w:rPr>
      </w:pPr>
      <w:r w:rsidRPr="00AE7EDC">
        <w:rPr>
          <w:rFonts w:ascii="Times New Roman" w:hAnsi="Times New Roman" w:cs="Times New Roman"/>
          <w:color w:val="FF3333"/>
          <w:sz w:val="22"/>
          <w:szCs w:val="22"/>
        </w:rPr>
        <w:t xml:space="preserve"> </w:t>
      </w:r>
    </w:p>
    <w:p w14:paraId="3756428D" w14:textId="72F07E8E" w:rsidR="006667E0" w:rsidRPr="000F0761" w:rsidRDefault="006667E0" w:rsidP="000F0761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7EDC">
        <w:rPr>
          <w:rFonts w:ascii="Times New Roman" w:hAnsi="Times New Roman" w:cs="Times New Roman"/>
          <w:color w:val="000000"/>
          <w:sz w:val="22"/>
          <w:szCs w:val="22"/>
        </w:rPr>
        <w:t xml:space="preserve">4. Aby oferta mogła być dalej rozpatrywana i brać udział w podziale środków finansowych musi osiągnąć </w:t>
      </w:r>
      <w:r w:rsidRPr="00AE7EDC">
        <w:rPr>
          <w:rFonts w:ascii="Times New Roman" w:hAnsi="Times New Roman" w:cs="Times New Roman"/>
          <w:b/>
          <w:bCs/>
          <w:color w:val="000000"/>
          <w:sz w:val="22"/>
          <w:szCs w:val="22"/>
        </w:rPr>
        <w:t>minimalny próg 30 punktów</w:t>
      </w:r>
      <w:r w:rsidRPr="00AE7EDC">
        <w:rPr>
          <w:rFonts w:ascii="Times New Roman" w:hAnsi="Times New Roman" w:cs="Times New Roman"/>
          <w:color w:val="000000"/>
          <w:sz w:val="22"/>
          <w:szCs w:val="22"/>
        </w:rPr>
        <w:t xml:space="preserve"> (tj. średnią ocenę wyliczoną na podstawie indywidualnej oceny każdego </w:t>
      </w:r>
      <w:r w:rsidR="000F0761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AE7EDC">
        <w:rPr>
          <w:rFonts w:ascii="Times New Roman" w:hAnsi="Times New Roman" w:cs="Times New Roman"/>
          <w:color w:val="000000"/>
          <w:sz w:val="22"/>
          <w:szCs w:val="22"/>
        </w:rPr>
        <w:t>z członków danej Komisji Konkursowej).</w:t>
      </w:r>
    </w:p>
    <w:p w14:paraId="0343F0DF" w14:textId="77777777" w:rsidR="006667E0" w:rsidRPr="00AE7EDC" w:rsidRDefault="006667E0" w:rsidP="002353A1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7EDC">
        <w:rPr>
          <w:rFonts w:ascii="Times New Roman" w:hAnsi="Times New Roman" w:cs="Times New Roman"/>
          <w:color w:val="000000"/>
          <w:sz w:val="22"/>
          <w:szCs w:val="22"/>
        </w:rPr>
        <w:t>5. Konkurs rozstrzyga Wójt Gminy Piecki, po zapoznaniu się z protokołem danej Komisji Konkursowej. Ogłoszenie zawierające rozstrzygnięcie konkursu zostanie zamieszczone:</w:t>
      </w:r>
    </w:p>
    <w:p w14:paraId="607C3FBA" w14:textId="3A521DC1" w:rsidR="006667E0" w:rsidRPr="00AE7EDC" w:rsidRDefault="006667E0" w:rsidP="002353A1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7EDC">
        <w:rPr>
          <w:rFonts w:ascii="Times New Roman" w:hAnsi="Times New Roman" w:cs="Times New Roman"/>
          <w:color w:val="000000"/>
          <w:sz w:val="22"/>
          <w:szCs w:val="22"/>
        </w:rPr>
        <w:t xml:space="preserve">a) w Biuletynie Informacji Publicznej Gminy Piecki </w:t>
      </w:r>
      <w:hyperlink r:id="rId7" w:history="1">
        <w:r w:rsidRPr="000F0761">
          <w:rPr>
            <w:rFonts w:ascii="Times New Roman" w:hAnsi="Times New Roman" w:cs="Times New Roman"/>
            <w:sz w:val="22"/>
            <w:szCs w:val="22"/>
            <w:u w:val="single"/>
          </w:rPr>
          <w:t>www.bip.</w:t>
        </w:r>
      </w:hyperlink>
      <w:hyperlink r:id="rId8" w:history="1">
        <w:r w:rsidRPr="000F0761">
          <w:rPr>
            <w:rFonts w:ascii="Times New Roman" w:hAnsi="Times New Roman" w:cs="Times New Roman"/>
            <w:sz w:val="22"/>
            <w:szCs w:val="22"/>
            <w:u w:val="single"/>
          </w:rPr>
          <w:t>piecki</w:t>
        </w:r>
      </w:hyperlink>
      <w:hyperlink r:id="rId9" w:history="1">
        <w:r w:rsidRPr="000F0761">
          <w:rPr>
            <w:rFonts w:ascii="Times New Roman" w:hAnsi="Times New Roman" w:cs="Times New Roman"/>
            <w:sz w:val="22"/>
            <w:szCs w:val="22"/>
            <w:u w:val="single"/>
          </w:rPr>
          <w:t>.com.pl</w:t>
        </w:r>
      </w:hyperlink>
      <w:r w:rsidR="00AE7EDC">
        <w:rPr>
          <w:rFonts w:ascii="Times New Roman" w:hAnsi="Times New Roman" w:cs="Times New Roman"/>
          <w:color w:val="FF3333"/>
          <w:sz w:val="22"/>
          <w:szCs w:val="22"/>
        </w:rPr>
        <w:t xml:space="preserve"> </w:t>
      </w:r>
    </w:p>
    <w:p w14:paraId="19A59C90" w14:textId="77777777" w:rsidR="006667E0" w:rsidRPr="00AE7EDC" w:rsidRDefault="006667E0" w:rsidP="002353A1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7EDC">
        <w:rPr>
          <w:rFonts w:ascii="Times New Roman" w:hAnsi="Times New Roman" w:cs="Times New Roman"/>
          <w:color w:val="000000"/>
          <w:sz w:val="22"/>
          <w:szCs w:val="22"/>
        </w:rPr>
        <w:t>b) na tablicy ogłoszeń w Urzędzie Gminy Piecki (ul. Zwycięstwa 34, 11-710 Piecki),</w:t>
      </w:r>
    </w:p>
    <w:p w14:paraId="01741091" w14:textId="77777777" w:rsidR="006667E0" w:rsidRPr="00AE7EDC" w:rsidRDefault="006667E0" w:rsidP="002353A1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7EDC">
        <w:rPr>
          <w:rFonts w:ascii="Times New Roman" w:hAnsi="Times New Roman" w:cs="Times New Roman"/>
          <w:color w:val="000000"/>
          <w:sz w:val="22"/>
          <w:szCs w:val="22"/>
        </w:rPr>
        <w:t>c) na stronie internetowej Gminy Piecki</w:t>
      </w:r>
      <w:r w:rsidRPr="00AE7EDC">
        <w:rPr>
          <w:rFonts w:ascii="Times New Roman" w:hAnsi="Times New Roman" w:cs="Times New Roman"/>
          <w:color w:val="FF3333"/>
          <w:sz w:val="22"/>
          <w:szCs w:val="22"/>
        </w:rPr>
        <w:t xml:space="preserve"> </w:t>
      </w:r>
      <w:hyperlink r:id="rId10" w:history="1">
        <w:r w:rsidRPr="000F0761">
          <w:rPr>
            <w:rFonts w:ascii="Times New Roman" w:hAnsi="Times New Roman" w:cs="Times New Roman"/>
            <w:sz w:val="22"/>
            <w:szCs w:val="22"/>
            <w:u w:val="single"/>
          </w:rPr>
          <w:t>www.</w:t>
        </w:r>
      </w:hyperlink>
      <w:hyperlink r:id="rId11" w:history="1">
        <w:r w:rsidRPr="000F0761">
          <w:rPr>
            <w:rFonts w:ascii="Times New Roman" w:hAnsi="Times New Roman" w:cs="Times New Roman"/>
            <w:sz w:val="22"/>
            <w:szCs w:val="22"/>
            <w:u w:val="single"/>
          </w:rPr>
          <w:t>gminapiecki</w:t>
        </w:r>
      </w:hyperlink>
      <w:hyperlink r:id="rId12" w:history="1">
        <w:r w:rsidRPr="000F0761">
          <w:rPr>
            <w:rFonts w:ascii="Times New Roman" w:hAnsi="Times New Roman" w:cs="Times New Roman"/>
            <w:sz w:val="22"/>
            <w:szCs w:val="22"/>
            <w:u w:val="single"/>
          </w:rPr>
          <w:t>.pl</w:t>
        </w:r>
      </w:hyperlink>
    </w:p>
    <w:p w14:paraId="5CAC2C64" w14:textId="35F52485" w:rsidR="006667E0" w:rsidRPr="00AE7EDC" w:rsidRDefault="006667E0" w:rsidP="002353A1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7EDC">
        <w:rPr>
          <w:rFonts w:ascii="Times New Roman" w:hAnsi="Times New Roman" w:cs="Times New Roman"/>
          <w:color w:val="000000"/>
          <w:sz w:val="22"/>
          <w:szCs w:val="22"/>
        </w:rPr>
        <w:t xml:space="preserve">6. </w:t>
      </w:r>
      <w:r w:rsidRPr="00AE7EDC">
        <w:rPr>
          <w:rFonts w:ascii="Times New Roman" w:hAnsi="Times New Roman" w:cs="Times New Roman"/>
          <w:b/>
          <w:bCs/>
          <w:color w:val="000000"/>
          <w:sz w:val="22"/>
          <w:szCs w:val="22"/>
        </w:rPr>
        <w:t>Rozstrzygnięcie konkursu nastąpi w terminie do 1</w:t>
      </w:r>
      <w:r w:rsidR="00FD11A0">
        <w:rPr>
          <w:rFonts w:ascii="Times New Roman" w:hAnsi="Times New Roman" w:cs="Times New Roman"/>
          <w:b/>
          <w:bCs/>
          <w:color w:val="000000"/>
          <w:sz w:val="22"/>
          <w:szCs w:val="22"/>
        </w:rPr>
        <w:t>4</w:t>
      </w:r>
      <w:r w:rsidRPr="00AE7ED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dni od dnia składania ofert</w:t>
      </w:r>
      <w:r w:rsidRPr="00AE7EDC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59768E30" w14:textId="4E486ABE" w:rsidR="0039540C" w:rsidRPr="00AE7EDC" w:rsidRDefault="006667E0" w:rsidP="002353A1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7EDC">
        <w:rPr>
          <w:rFonts w:ascii="Times New Roman" w:hAnsi="Times New Roman" w:cs="Times New Roman"/>
          <w:color w:val="000000"/>
          <w:sz w:val="22"/>
          <w:szCs w:val="22"/>
        </w:rPr>
        <w:t>7. Decyzję o wyborze ofert i o udzieleniu dotacji podejmuje Wójt Gminy Piecki na podstawie protokołu danej Komisji Konkursowej w formie Zarządzenia.</w:t>
      </w:r>
    </w:p>
    <w:p w14:paraId="4B33EAF7" w14:textId="48A1BB3C" w:rsidR="00822B9C" w:rsidRDefault="00822B9C" w:rsidP="002353A1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F98C5F5" w14:textId="77777777" w:rsidR="009E6E34" w:rsidRPr="00AE7EDC" w:rsidRDefault="009E6E34" w:rsidP="002353A1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84F7685" w14:textId="3715C6C0" w:rsidR="006667E0" w:rsidRPr="00AE7EDC" w:rsidRDefault="006667E0" w:rsidP="002353A1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 w:rsidRPr="00AE7EDC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VI. Regulacje końcowe.</w:t>
      </w:r>
    </w:p>
    <w:p w14:paraId="5B82A45B" w14:textId="77777777" w:rsidR="006667E0" w:rsidRPr="00AE7EDC" w:rsidRDefault="006667E0" w:rsidP="002353A1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7EDC">
        <w:rPr>
          <w:rFonts w:ascii="Times New Roman" w:hAnsi="Times New Roman" w:cs="Times New Roman"/>
          <w:color w:val="000000"/>
          <w:sz w:val="22"/>
          <w:szCs w:val="22"/>
        </w:rPr>
        <w:t>1. Szczegółowe i ostateczne warunki realizacji, finansowania i rozliczenia zadania będzie regulować umowa sporządzona w formie pisemnej pomiędzy Gminą Piecki a Oferentem.</w:t>
      </w:r>
    </w:p>
    <w:p w14:paraId="3592875B" w14:textId="27507780" w:rsidR="00C30442" w:rsidRPr="00AE7EDC" w:rsidRDefault="00C30442" w:rsidP="002353A1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7EDC">
        <w:rPr>
          <w:rFonts w:ascii="Times New Roman" w:hAnsi="Times New Roman" w:cs="Times New Roman"/>
          <w:color w:val="000000"/>
          <w:sz w:val="22"/>
          <w:szCs w:val="22"/>
        </w:rPr>
        <w:t xml:space="preserve">2. Dokonywanie przesunięć w zakresie ponoszonych wydatków. </w:t>
      </w:r>
    </w:p>
    <w:p w14:paraId="55052C09" w14:textId="04C76F7E" w:rsidR="00C30442" w:rsidRPr="00AE7EDC" w:rsidRDefault="00C30442" w:rsidP="002353A1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7EDC">
        <w:rPr>
          <w:rFonts w:ascii="Times New Roman" w:hAnsi="Times New Roman" w:cs="Times New Roman"/>
          <w:color w:val="000000"/>
          <w:sz w:val="22"/>
          <w:szCs w:val="22"/>
        </w:rPr>
        <w:t>Jeżeli suma wydatków finansowych z dotacji w danej kategorii kosztów wykazana</w:t>
      </w:r>
      <w:r w:rsidR="00AE7ED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AE7EDC">
        <w:rPr>
          <w:rFonts w:ascii="Times New Roman" w:hAnsi="Times New Roman" w:cs="Times New Roman"/>
          <w:color w:val="000000"/>
          <w:sz w:val="22"/>
          <w:szCs w:val="22"/>
        </w:rPr>
        <w:t>w sprawozdaniu z realizacji zadania publicznego nie jest równa sumie kosztów określonej</w:t>
      </w:r>
      <w:r w:rsidR="00AE7ED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AE7EDC">
        <w:rPr>
          <w:rFonts w:ascii="Times New Roman" w:hAnsi="Times New Roman" w:cs="Times New Roman"/>
          <w:color w:val="000000"/>
          <w:sz w:val="22"/>
          <w:szCs w:val="22"/>
        </w:rPr>
        <w:t xml:space="preserve">w umowie, to uznaje się ją za zgodną z umową, jeżeli nie nastąpiło zwiększenie tej sumy wydatków o więcej niż 10%. </w:t>
      </w:r>
    </w:p>
    <w:p w14:paraId="3DE8214F" w14:textId="798DC4F2" w:rsidR="006667E0" w:rsidRPr="00AE7EDC" w:rsidRDefault="00C30442" w:rsidP="002353A1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7EDC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="006667E0" w:rsidRPr="00AE7EDC">
        <w:rPr>
          <w:rFonts w:ascii="Times New Roman" w:hAnsi="Times New Roman" w:cs="Times New Roman"/>
          <w:color w:val="000000"/>
          <w:sz w:val="22"/>
          <w:szCs w:val="22"/>
        </w:rPr>
        <w:t>. Zadanie może być realizowane wyłącznie przez podmiot będący stroną umowy.</w:t>
      </w:r>
      <w:r w:rsidR="00AE7ED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667E0" w:rsidRPr="00AE7EDC">
        <w:rPr>
          <w:rFonts w:ascii="Times New Roman" w:hAnsi="Times New Roman" w:cs="Times New Roman"/>
          <w:color w:val="000000"/>
          <w:sz w:val="22"/>
          <w:szCs w:val="22"/>
        </w:rPr>
        <w:t>Dopuszcza się realizację zadań publicznych na mieniu gminnym.</w:t>
      </w:r>
    </w:p>
    <w:p w14:paraId="0D529CE8" w14:textId="59E0E585" w:rsidR="006667E0" w:rsidRPr="00AE7EDC" w:rsidRDefault="00C30442" w:rsidP="002353A1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7EDC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="006667E0" w:rsidRPr="00AE7EDC">
        <w:rPr>
          <w:rFonts w:ascii="Times New Roman" w:hAnsi="Times New Roman" w:cs="Times New Roman"/>
          <w:color w:val="000000"/>
          <w:sz w:val="22"/>
          <w:szCs w:val="22"/>
        </w:rPr>
        <w:t>. Zadanie winno być zrealizowane z najwyższą starannością, zgodnie z zawartą umową oraz</w:t>
      </w:r>
      <w:r w:rsidR="00AE7ED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667E0" w:rsidRPr="00AE7EDC">
        <w:rPr>
          <w:rFonts w:ascii="Times New Roman" w:hAnsi="Times New Roman" w:cs="Times New Roman"/>
          <w:color w:val="000000"/>
          <w:sz w:val="22"/>
          <w:szCs w:val="22"/>
        </w:rPr>
        <w:t>z obowiązującymi standardami i przepisami, w zakresie opisanym w ofercie.</w:t>
      </w:r>
    </w:p>
    <w:p w14:paraId="355A3584" w14:textId="1475B4BE" w:rsidR="006667E0" w:rsidRPr="00AE7EDC" w:rsidRDefault="00C30442" w:rsidP="002353A1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7EDC"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="006667E0" w:rsidRPr="00AE7EDC">
        <w:rPr>
          <w:rFonts w:ascii="Times New Roman" w:hAnsi="Times New Roman" w:cs="Times New Roman"/>
          <w:color w:val="000000"/>
          <w:sz w:val="22"/>
          <w:szCs w:val="22"/>
        </w:rPr>
        <w:t>. Podmioty otrzymujące dotacje zobowiązane są do dokonywania wydatków ze środków publicznych zgodnie z zasadami: równego traktowania, przejrzystości i jawności.</w:t>
      </w:r>
    </w:p>
    <w:p w14:paraId="60C3DC7F" w14:textId="57D17156" w:rsidR="006667E0" w:rsidRPr="00AE7EDC" w:rsidRDefault="00C30442" w:rsidP="002353A1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7EDC"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="006667E0" w:rsidRPr="00AE7EDC">
        <w:rPr>
          <w:rFonts w:ascii="Times New Roman" w:hAnsi="Times New Roman" w:cs="Times New Roman"/>
          <w:color w:val="000000"/>
          <w:sz w:val="22"/>
          <w:szCs w:val="22"/>
        </w:rPr>
        <w:t>. Zadanie winno być realizowane w taki sposób, aby w maksymalnym stopniu docelowymi podmiotami działań byli mieszkańcy Gminy Piecki.</w:t>
      </w:r>
    </w:p>
    <w:p w14:paraId="54EEE248" w14:textId="28145348" w:rsidR="006667E0" w:rsidRPr="00AE7EDC" w:rsidRDefault="00C30442" w:rsidP="002353A1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7EDC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="006667E0" w:rsidRPr="00AE7EDC">
        <w:rPr>
          <w:rFonts w:ascii="Times New Roman" w:hAnsi="Times New Roman" w:cs="Times New Roman"/>
          <w:color w:val="000000"/>
          <w:sz w:val="22"/>
          <w:szCs w:val="22"/>
        </w:rPr>
        <w:t>. W rozliczeniu dofinansowania, w części dotowanej przez Gminę Piecki, nie będą uwzględniane dokumenty finansowe wystawione przed datą zawarcia umowy oraz po upływie terminu jej obowiązywania.</w:t>
      </w:r>
    </w:p>
    <w:p w14:paraId="6B6BBE71" w14:textId="27A025F2" w:rsidR="006667E0" w:rsidRPr="00AE7EDC" w:rsidRDefault="00C30442" w:rsidP="002353A1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7EDC">
        <w:rPr>
          <w:rFonts w:ascii="Times New Roman" w:hAnsi="Times New Roman" w:cs="Times New Roman"/>
          <w:color w:val="000000"/>
          <w:sz w:val="22"/>
          <w:szCs w:val="22"/>
        </w:rPr>
        <w:t>8</w:t>
      </w:r>
      <w:r w:rsidR="006667E0" w:rsidRPr="00AE7EDC">
        <w:rPr>
          <w:rFonts w:ascii="Times New Roman" w:hAnsi="Times New Roman" w:cs="Times New Roman"/>
          <w:color w:val="000000"/>
          <w:sz w:val="22"/>
          <w:szCs w:val="22"/>
        </w:rPr>
        <w:t>. Ogłaszający unieważnia konkurs ofert na realizację zadania publicznego jeżeli: nie złożono żadnej oferty lub żadna ze złożonych ofert nie spełnia wymogów zawartych w Ogłoszeniu. Informacje o unieważnieniu konkursu podaje się do publicznej wiadomości poprzez zamieszczenie jej w Biuletynie Informacji Publicznej (zakładka Współpraca z Organizacjami Pozarządowymi), na stronie internetowej Gminy Piecki, oraz na tablicy ogłoszeń w Urzędzie Gminy Piecki.</w:t>
      </w:r>
    </w:p>
    <w:p w14:paraId="1F75F089" w14:textId="65463EDC" w:rsidR="006667E0" w:rsidRPr="00AE7EDC" w:rsidRDefault="00C30442" w:rsidP="002353A1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7EDC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="006667E0" w:rsidRPr="00AE7EDC">
        <w:rPr>
          <w:rFonts w:ascii="Times New Roman" w:hAnsi="Times New Roman" w:cs="Times New Roman"/>
          <w:color w:val="000000"/>
          <w:sz w:val="22"/>
          <w:szCs w:val="22"/>
        </w:rPr>
        <w:t>. Wyłoniony podmiot jest zobowiązany zamieszczać na wszystkich drukach związanych</w:t>
      </w:r>
      <w:r w:rsidR="00AE7ED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667E0" w:rsidRPr="00AE7EDC">
        <w:rPr>
          <w:rFonts w:ascii="Times New Roman" w:hAnsi="Times New Roman" w:cs="Times New Roman"/>
          <w:color w:val="000000"/>
          <w:sz w:val="22"/>
          <w:szCs w:val="22"/>
        </w:rPr>
        <w:t>z realizacją zadania (plakatach, zaproszeniach, regulaminach, komunikatach itp.), a także</w:t>
      </w:r>
      <w:r w:rsidR="00AE7ED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667E0" w:rsidRPr="00AE7EDC">
        <w:rPr>
          <w:rFonts w:ascii="Times New Roman" w:hAnsi="Times New Roman" w:cs="Times New Roman"/>
          <w:color w:val="000000"/>
          <w:sz w:val="22"/>
          <w:szCs w:val="22"/>
        </w:rPr>
        <w:t>w ogłoszeniach prasowych, reklamach, wykazach sponsorów, na banerach, informacji o tym, iż zadanie jest dofinansowane przez Gminę Piecki. Informacje takie winny być również podawane do publicznej wiadomości w czasie realizacji zadania.</w:t>
      </w:r>
    </w:p>
    <w:p w14:paraId="0A997870" w14:textId="125C3F21" w:rsidR="006667E0" w:rsidRPr="00AE7EDC" w:rsidRDefault="00C30442" w:rsidP="002353A1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7EDC">
        <w:rPr>
          <w:rFonts w:ascii="Times New Roman" w:hAnsi="Times New Roman" w:cs="Times New Roman"/>
          <w:color w:val="000000"/>
          <w:sz w:val="22"/>
          <w:szCs w:val="22"/>
        </w:rPr>
        <w:t>10</w:t>
      </w:r>
      <w:r w:rsidR="006667E0" w:rsidRPr="00AE7EDC">
        <w:rPr>
          <w:rFonts w:ascii="Times New Roman" w:hAnsi="Times New Roman" w:cs="Times New Roman"/>
          <w:color w:val="000000"/>
          <w:sz w:val="22"/>
          <w:szCs w:val="22"/>
        </w:rPr>
        <w:t>. Podmiot, który otrzyma dotację z budżetu Gminy Piecki jest zobowiązany</w:t>
      </w:r>
      <w:r w:rsidR="00AE7ED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667E0" w:rsidRPr="00AE7EDC">
        <w:rPr>
          <w:rFonts w:ascii="Times New Roman" w:hAnsi="Times New Roman" w:cs="Times New Roman"/>
          <w:color w:val="000000"/>
          <w:sz w:val="22"/>
          <w:szCs w:val="22"/>
        </w:rPr>
        <w:t>do wyodrębnienia</w:t>
      </w:r>
      <w:r w:rsidR="00AE7ED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667E0" w:rsidRPr="00AE7EDC">
        <w:rPr>
          <w:rFonts w:ascii="Times New Roman" w:hAnsi="Times New Roman" w:cs="Times New Roman"/>
          <w:color w:val="000000"/>
          <w:sz w:val="22"/>
          <w:szCs w:val="22"/>
        </w:rPr>
        <w:t>w ewidencji księgowej środków otrzymanych na realizację umowy.</w:t>
      </w:r>
    </w:p>
    <w:p w14:paraId="3CAE0ACC" w14:textId="62B66A43" w:rsidR="006667E0" w:rsidRPr="00AE7EDC" w:rsidRDefault="006667E0" w:rsidP="002353A1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7EDC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C30442" w:rsidRPr="00AE7EDC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Pr="00AE7EDC">
        <w:rPr>
          <w:rFonts w:ascii="Times New Roman" w:hAnsi="Times New Roman" w:cs="Times New Roman"/>
          <w:color w:val="000000"/>
          <w:sz w:val="22"/>
          <w:szCs w:val="22"/>
        </w:rPr>
        <w:t>. Oferenci zostaną powiadomieni o rozstrzygnięciu Konkursu i jego wyniku na piśmie.</w:t>
      </w:r>
    </w:p>
    <w:p w14:paraId="7BE11118" w14:textId="56F890B6" w:rsidR="006667E0" w:rsidRDefault="006667E0" w:rsidP="002353A1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7EDC">
        <w:rPr>
          <w:rFonts w:ascii="Times New Roman" w:hAnsi="Times New Roman" w:cs="Times New Roman"/>
          <w:color w:val="000000"/>
          <w:sz w:val="22"/>
          <w:szCs w:val="22"/>
        </w:rPr>
        <w:lastRenderedPageBreak/>
        <w:t>1</w:t>
      </w:r>
      <w:r w:rsidR="00C30442" w:rsidRPr="00AE7EDC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AE7EDC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C71B00" w:rsidRPr="00AE7ED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AE7EDC">
        <w:rPr>
          <w:rFonts w:ascii="Times New Roman" w:hAnsi="Times New Roman" w:cs="Times New Roman"/>
          <w:color w:val="000000"/>
          <w:sz w:val="22"/>
          <w:szCs w:val="22"/>
        </w:rPr>
        <w:t xml:space="preserve">Zleceniobiorca jest zobowiązany niezwłocznie po otrzymaniu </w:t>
      </w:r>
      <w:r w:rsidR="00C91424" w:rsidRPr="00AE7EDC">
        <w:rPr>
          <w:rFonts w:ascii="Times New Roman" w:hAnsi="Times New Roman" w:cs="Times New Roman"/>
          <w:color w:val="000000"/>
          <w:sz w:val="22"/>
          <w:szCs w:val="22"/>
        </w:rPr>
        <w:t>z</w:t>
      </w:r>
      <w:r w:rsidRPr="00AE7EDC">
        <w:rPr>
          <w:rFonts w:ascii="Times New Roman" w:hAnsi="Times New Roman" w:cs="Times New Roman"/>
          <w:color w:val="000000"/>
          <w:sz w:val="22"/>
          <w:szCs w:val="22"/>
        </w:rPr>
        <w:t>awiadomienia</w:t>
      </w:r>
      <w:r w:rsidR="00AE7ED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AE7EDC">
        <w:rPr>
          <w:rFonts w:ascii="Times New Roman" w:hAnsi="Times New Roman" w:cs="Times New Roman"/>
          <w:color w:val="000000"/>
          <w:sz w:val="22"/>
          <w:szCs w:val="22"/>
        </w:rPr>
        <w:t>o rozstrzygnięciu I</w:t>
      </w:r>
      <w:r w:rsidR="00D9026A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Pr="00AE7EDC">
        <w:rPr>
          <w:rFonts w:ascii="Times New Roman" w:hAnsi="Times New Roman" w:cs="Times New Roman"/>
          <w:color w:val="000000"/>
          <w:sz w:val="22"/>
          <w:szCs w:val="22"/>
        </w:rPr>
        <w:t xml:space="preserve"> Otwartego Konkursu Ofert, w sytuacji przyznania dotacji w wysokości niższej niż wnioskowana, do dostarczenia niezbędnych dokumentów potrzebnych</w:t>
      </w:r>
      <w:r w:rsidR="00AE7ED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AE7EDC">
        <w:rPr>
          <w:rFonts w:ascii="Times New Roman" w:hAnsi="Times New Roman" w:cs="Times New Roman"/>
          <w:color w:val="000000"/>
          <w:sz w:val="22"/>
          <w:szCs w:val="22"/>
        </w:rPr>
        <w:t>do podpisania umowy, w tym m. in. zaktualizowany opis poszczególnych działań, kosztorys</w:t>
      </w:r>
      <w:r w:rsidR="00AE7ED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AE7EDC">
        <w:rPr>
          <w:rFonts w:ascii="Times New Roman" w:hAnsi="Times New Roman" w:cs="Times New Roman"/>
          <w:color w:val="000000"/>
          <w:sz w:val="22"/>
          <w:szCs w:val="22"/>
        </w:rPr>
        <w:t>i harmonogram realizacji zadania podpisany przez osoby upoważnione lub oświadczenie</w:t>
      </w:r>
      <w:r w:rsidR="00AE7ED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E7EDC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AE7EDC">
        <w:rPr>
          <w:rFonts w:ascii="Times New Roman" w:hAnsi="Times New Roman" w:cs="Times New Roman"/>
          <w:color w:val="000000"/>
          <w:sz w:val="22"/>
          <w:szCs w:val="22"/>
        </w:rPr>
        <w:t>o nieprzyjęciu dotacji.</w:t>
      </w:r>
    </w:p>
    <w:p w14:paraId="6BC10604" w14:textId="77777777" w:rsidR="007F518E" w:rsidRPr="00FC5A7E" w:rsidRDefault="007F518E" w:rsidP="002353A1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C5A7E">
        <w:rPr>
          <w:rStyle w:val="markedcontent"/>
          <w:rFonts w:ascii="Times New Roman" w:hAnsi="Times New Roman" w:cs="Times New Roman"/>
          <w:color w:val="000000" w:themeColor="text1"/>
          <w:sz w:val="22"/>
          <w:szCs w:val="22"/>
        </w:rPr>
        <w:t xml:space="preserve">13. Oferent jest zobowiązany do stosowania aktualnych przepisów prawa oraz wytycznych właściwych </w:t>
      </w:r>
      <w:r w:rsidRPr="00FC5A7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FC5A7E">
        <w:rPr>
          <w:rStyle w:val="markedcontent"/>
          <w:rFonts w:ascii="Times New Roman" w:hAnsi="Times New Roman" w:cs="Times New Roman"/>
          <w:color w:val="000000" w:themeColor="text1"/>
          <w:sz w:val="22"/>
          <w:szCs w:val="22"/>
        </w:rPr>
        <w:t xml:space="preserve">organów w zakresie realizacji zadania publicznego w kontekście stanu epidemii wywołanego zakażeniami </w:t>
      </w:r>
      <w:r w:rsidRPr="00FC5A7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FC5A7E">
        <w:rPr>
          <w:rStyle w:val="markedcontent"/>
          <w:rFonts w:ascii="Times New Roman" w:hAnsi="Times New Roman" w:cs="Times New Roman"/>
          <w:color w:val="000000" w:themeColor="text1"/>
          <w:sz w:val="22"/>
          <w:szCs w:val="22"/>
        </w:rPr>
        <w:t xml:space="preserve">wirusem SARS-Cov-2. Oferent jest zobowiązany na bieżąco monitorować ewentualne zmiany w przepisach prawa oraz wytycznych. </w:t>
      </w:r>
    </w:p>
    <w:p w14:paraId="389F9C52" w14:textId="570DFF43" w:rsidR="007F518E" w:rsidRPr="00FC5A7E" w:rsidRDefault="007F518E" w:rsidP="002353A1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C5A7E">
        <w:rPr>
          <w:rStyle w:val="markedcontent"/>
          <w:rFonts w:ascii="Times New Roman" w:hAnsi="Times New Roman" w:cs="Times New Roman"/>
          <w:color w:val="000000" w:themeColor="text1"/>
          <w:sz w:val="22"/>
          <w:szCs w:val="22"/>
        </w:rPr>
        <w:t xml:space="preserve">14. Przy wykonywaniu zadania publicznego oferent zobowiązany jest do zapewnienia dostępności, </w:t>
      </w:r>
      <w:r w:rsidRPr="00FC5A7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FC5A7E">
        <w:rPr>
          <w:rStyle w:val="markedcontent"/>
          <w:rFonts w:ascii="Times New Roman" w:hAnsi="Times New Roman" w:cs="Times New Roman"/>
          <w:color w:val="000000" w:themeColor="text1"/>
          <w:sz w:val="22"/>
          <w:szCs w:val="22"/>
        </w:rPr>
        <w:t xml:space="preserve">zgodnie z ustawą z dnia 19 lipca 2019 r. o zapewnieniu dostępności osobom ze szczególnymi </w:t>
      </w:r>
      <w:r w:rsidRPr="00FC5A7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FC5A7E">
        <w:rPr>
          <w:rStyle w:val="markedcontent"/>
          <w:rFonts w:ascii="Times New Roman" w:hAnsi="Times New Roman" w:cs="Times New Roman"/>
          <w:color w:val="000000" w:themeColor="text1"/>
          <w:sz w:val="22"/>
          <w:szCs w:val="22"/>
        </w:rPr>
        <w:t>potrzebami (Dz.</w:t>
      </w:r>
      <w:r w:rsidR="006F11B5" w:rsidRPr="00FC5A7E">
        <w:rPr>
          <w:rStyle w:val="markedcontent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C5A7E">
        <w:rPr>
          <w:rStyle w:val="markedcontent"/>
          <w:rFonts w:ascii="Times New Roman" w:hAnsi="Times New Roman" w:cs="Times New Roman"/>
          <w:color w:val="000000" w:themeColor="text1"/>
          <w:sz w:val="22"/>
          <w:szCs w:val="22"/>
        </w:rPr>
        <w:t>U. z 2020</w:t>
      </w:r>
      <w:r w:rsidR="006F11B5" w:rsidRPr="00FC5A7E">
        <w:rPr>
          <w:rStyle w:val="markedcontent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C5A7E">
        <w:rPr>
          <w:rStyle w:val="markedcontent"/>
          <w:rFonts w:ascii="Times New Roman" w:hAnsi="Times New Roman" w:cs="Times New Roman"/>
          <w:color w:val="000000" w:themeColor="text1"/>
          <w:sz w:val="22"/>
          <w:szCs w:val="22"/>
        </w:rPr>
        <w:t xml:space="preserve">r. poz. 1062 z </w:t>
      </w:r>
      <w:proofErr w:type="spellStart"/>
      <w:r w:rsidRPr="00FC5A7E">
        <w:rPr>
          <w:rStyle w:val="markedcontent"/>
          <w:rFonts w:ascii="Times New Roman" w:hAnsi="Times New Roman" w:cs="Times New Roman"/>
          <w:color w:val="000000" w:themeColor="text1"/>
          <w:sz w:val="22"/>
          <w:szCs w:val="22"/>
        </w:rPr>
        <w:t>późn</w:t>
      </w:r>
      <w:proofErr w:type="spellEnd"/>
      <w:r w:rsidRPr="00FC5A7E">
        <w:rPr>
          <w:rStyle w:val="markedcontent"/>
          <w:rFonts w:ascii="Times New Roman" w:hAnsi="Times New Roman" w:cs="Times New Roman"/>
          <w:color w:val="000000" w:themeColor="text1"/>
          <w:sz w:val="22"/>
          <w:szCs w:val="22"/>
        </w:rPr>
        <w:t xml:space="preserve">. zm.). Informacje o planowanym poziomie zapewnienia </w:t>
      </w:r>
      <w:r w:rsidRPr="00FC5A7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FC5A7E">
        <w:rPr>
          <w:rStyle w:val="markedcontent"/>
          <w:rFonts w:ascii="Times New Roman" w:hAnsi="Times New Roman" w:cs="Times New Roman"/>
          <w:color w:val="000000" w:themeColor="text1"/>
          <w:sz w:val="22"/>
          <w:szCs w:val="22"/>
        </w:rPr>
        <w:t xml:space="preserve">dostępności osobom ze szczególnymi potrzebami w ramach zadania w obszarze architektonicznym, </w:t>
      </w:r>
      <w:r w:rsidRPr="00FC5A7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FC5A7E">
        <w:rPr>
          <w:rStyle w:val="markedcontent"/>
          <w:rFonts w:ascii="Times New Roman" w:hAnsi="Times New Roman" w:cs="Times New Roman"/>
          <w:color w:val="000000" w:themeColor="text1"/>
          <w:sz w:val="22"/>
          <w:szCs w:val="22"/>
        </w:rPr>
        <w:t xml:space="preserve">cyfrowym, komunikacyjno-informacyjnym lub przewidywanych formach dostępu alternatywnego </w:t>
      </w:r>
      <w:r w:rsidRPr="00FC5A7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FC5A7E">
        <w:rPr>
          <w:rStyle w:val="markedcontent"/>
          <w:rFonts w:ascii="Times New Roman" w:hAnsi="Times New Roman" w:cs="Times New Roman"/>
          <w:color w:val="000000" w:themeColor="text1"/>
          <w:sz w:val="22"/>
          <w:szCs w:val="22"/>
        </w:rPr>
        <w:t xml:space="preserve">oferent powinien zawrzeć w sekcji VI oferty – „Inne informacje”. Ewentualne bariery </w:t>
      </w:r>
      <w:r w:rsidRPr="00FC5A7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FC5A7E">
        <w:rPr>
          <w:rStyle w:val="markedcontent"/>
          <w:rFonts w:ascii="Times New Roman" w:hAnsi="Times New Roman" w:cs="Times New Roman"/>
          <w:color w:val="000000" w:themeColor="text1"/>
          <w:sz w:val="22"/>
          <w:szCs w:val="22"/>
        </w:rPr>
        <w:t xml:space="preserve">w poszczególnych obszarach dostępności i przeszkody w ich usunięciu powinny zostać szczegółowo </w:t>
      </w:r>
      <w:r w:rsidRPr="00FC5A7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FC5A7E">
        <w:rPr>
          <w:rStyle w:val="markedcontent"/>
          <w:rFonts w:ascii="Times New Roman" w:hAnsi="Times New Roman" w:cs="Times New Roman"/>
          <w:color w:val="000000" w:themeColor="text1"/>
          <w:sz w:val="22"/>
          <w:szCs w:val="22"/>
        </w:rPr>
        <w:t xml:space="preserve">opisane i uzasadnione wraz z określoną szczegółowo ścieżką postępowania w przypadku dostępu </w:t>
      </w:r>
      <w:r w:rsidRPr="00FC5A7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FC5A7E">
        <w:rPr>
          <w:rStyle w:val="markedcontent"/>
          <w:rFonts w:ascii="Times New Roman" w:hAnsi="Times New Roman" w:cs="Times New Roman"/>
          <w:color w:val="000000" w:themeColor="text1"/>
          <w:sz w:val="22"/>
          <w:szCs w:val="22"/>
        </w:rPr>
        <w:t xml:space="preserve">alternatywnego. W sytuacji występowania barier architektonicznych i braku możliwości ich </w:t>
      </w:r>
      <w:r w:rsidRPr="00FC5A7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FC5A7E">
        <w:rPr>
          <w:rStyle w:val="markedcontent"/>
          <w:rFonts w:ascii="Times New Roman" w:hAnsi="Times New Roman" w:cs="Times New Roman"/>
          <w:color w:val="000000" w:themeColor="text1"/>
          <w:sz w:val="22"/>
          <w:szCs w:val="22"/>
        </w:rPr>
        <w:t xml:space="preserve">usunięcia w lokalu zaplanowanym do realizacji zadania Zleceniobiorca zobowiązany jest </w:t>
      </w:r>
      <w:r w:rsidRPr="00FC5A7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FC5A7E">
        <w:rPr>
          <w:rStyle w:val="markedcontent"/>
          <w:rFonts w:ascii="Times New Roman" w:hAnsi="Times New Roman" w:cs="Times New Roman"/>
          <w:color w:val="000000" w:themeColor="text1"/>
          <w:sz w:val="22"/>
          <w:szCs w:val="22"/>
        </w:rPr>
        <w:t xml:space="preserve">szczegółowo uzasadnić ten fakt w ofercie. Ponadto Zleceniobiorca powinien opisać zaplanowane </w:t>
      </w:r>
      <w:r w:rsidRPr="00FC5A7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FC5A7E">
        <w:rPr>
          <w:rStyle w:val="markedcontent"/>
          <w:rFonts w:ascii="Times New Roman" w:hAnsi="Times New Roman" w:cs="Times New Roman"/>
          <w:color w:val="000000" w:themeColor="text1"/>
          <w:sz w:val="22"/>
          <w:szCs w:val="22"/>
        </w:rPr>
        <w:t xml:space="preserve">rozwiązania zapewniające dostęp alternatywny do usług, które będą świadczone w ramach zadania. </w:t>
      </w:r>
      <w:r w:rsidRPr="00FC5A7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FC5A7E">
        <w:rPr>
          <w:rStyle w:val="markedcontent"/>
          <w:rFonts w:ascii="Times New Roman" w:hAnsi="Times New Roman" w:cs="Times New Roman"/>
          <w:color w:val="000000" w:themeColor="text1"/>
          <w:sz w:val="22"/>
          <w:szCs w:val="22"/>
        </w:rPr>
        <w:t xml:space="preserve">Poprzez dostęp alternatywny można rozumieć w szczególności zmianę organizacji realizacji zadania, </w:t>
      </w:r>
      <w:r w:rsidRPr="00FC5A7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FC5A7E">
        <w:rPr>
          <w:rStyle w:val="markedcontent"/>
          <w:rFonts w:ascii="Times New Roman" w:hAnsi="Times New Roman" w:cs="Times New Roman"/>
          <w:color w:val="000000" w:themeColor="text1"/>
          <w:sz w:val="22"/>
          <w:szCs w:val="22"/>
        </w:rPr>
        <w:t>wsparcie innej osoby, wykorzystanie rozwiązań technologicznych</w:t>
      </w:r>
    </w:p>
    <w:p w14:paraId="0459AF85" w14:textId="4992C8A6" w:rsidR="006667E0" w:rsidRPr="00AE7EDC" w:rsidRDefault="006667E0" w:rsidP="002353A1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7EDC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C30442" w:rsidRPr="00AE7EDC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Pr="00AE7EDC">
        <w:rPr>
          <w:rFonts w:ascii="Times New Roman" w:hAnsi="Times New Roman" w:cs="Times New Roman"/>
          <w:color w:val="000000"/>
          <w:sz w:val="22"/>
          <w:szCs w:val="22"/>
        </w:rPr>
        <w:t xml:space="preserve">. Informacji w sprawie konkursu udziela: </w:t>
      </w:r>
      <w:r w:rsidR="00701BCA" w:rsidRPr="00AE7EDC">
        <w:rPr>
          <w:rFonts w:ascii="Times New Roman" w:hAnsi="Times New Roman" w:cs="Times New Roman"/>
          <w:color w:val="000000"/>
          <w:sz w:val="22"/>
          <w:szCs w:val="22"/>
        </w:rPr>
        <w:t xml:space="preserve">Ludwika </w:t>
      </w:r>
      <w:proofErr w:type="spellStart"/>
      <w:r w:rsidR="00701BCA" w:rsidRPr="00AE7EDC">
        <w:rPr>
          <w:rFonts w:ascii="Times New Roman" w:hAnsi="Times New Roman" w:cs="Times New Roman"/>
          <w:color w:val="000000"/>
          <w:sz w:val="22"/>
          <w:szCs w:val="22"/>
        </w:rPr>
        <w:t>Perfikowska</w:t>
      </w:r>
      <w:proofErr w:type="spellEnd"/>
      <w:r w:rsidRPr="00AE7EDC">
        <w:rPr>
          <w:rFonts w:ascii="Times New Roman" w:hAnsi="Times New Roman" w:cs="Times New Roman"/>
          <w:color w:val="000000"/>
          <w:sz w:val="22"/>
          <w:szCs w:val="22"/>
        </w:rPr>
        <w:t xml:space="preserve"> – pracownik Urzędu Gminy Piecki </w:t>
      </w:r>
      <w:r w:rsidR="006F11B5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AE7EDC">
        <w:rPr>
          <w:rFonts w:ascii="Times New Roman" w:hAnsi="Times New Roman" w:cs="Times New Roman"/>
          <w:color w:val="000000"/>
          <w:sz w:val="22"/>
          <w:szCs w:val="22"/>
        </w:rPr>
        <w:t xml:space="preserve">ds. </w:t>
      </w:r>
      <w:r w:rsidR="005C7465">
        <w:rPr>
          <w:rFonts w:ascii="Times New Roman" w:hAnsi="Times New Roman" w:cs="Times New Roman"/>
          <w:color w:val="000000"/>
          <w:sz w:val="22"/>
          <w:szCs w:val="22"/>
        </w:rPr>
        <w:t xml:space="preserve">działalności gospodarczej oraz </w:t>
      </w:r>
      <w:r w:rsidRPr="00AE7EDC">
        <w:rPr>
          <w:rFonts w:ascii="Times New Roman" w:hAnsi="Times New Roman" w:cs="Times New Roman"/>
          <w:color w:val="000000"/>
          <w:sz w:val="22"/>
          <w:szCs w:val="22"/>
        </w:rPr>
        <w:t>współpracy z organizacjami po</w:t>
      </w:r>
      <w:r w:rsidRPr="00AE7EDC">
        <w:rPr>
          <w:rFonts w:ascii="Times New Roman" w:hAnsi="Times New Roman" w:cs="Times New Roman"/>
          <w:sz w:val="22"/>
          <w:szCs w:val="22"/>
        </w:rPr>
        <w:t>zarządowymi, Urząd Gminy Piecki, pok. nr 1</w:t>
      </w:r>
      <w:r w:rsidR="006F11B5">
        <w:rPr>
          <w:rFonts w:ascii="Times New Roman" w:hAnsi="Times New Roman" w:cs="Times New Roman"/>
          <w:sz w:val="22"/>
          <w:szCs w:val="22"/>
        </w:rPr>
        <w:t>8</w:t>
      </w:r>
      <w:r w:rsidR="00AE7EDC">
        <w:rPr>
          <w:rFonts w:ascii="Times New Roman" w:hAnsi="Times New Roman" w:cs="Times New Roman"/>
          <w:sz w:val="22"/>
          <w:szCs w:val="22"/>
        </w:rPr>
        <w:t xml:space="preserve"> </w:t>
      </w:r>
      <w:r w:rsidRPr="00AE7EDC">
        <w:rPr>
          <w:rFonts w:ascii="Times New Roman" w:hAnsi="Times New Roman" w:cs="Times New Roman"/>
          <w:sz w:val="22"/>
          <w:szCs w:val="22"/>
        </w:rPr>
        <w:t xml:space="preserve">tel. (89) 742 </w:t>
      </w:r>
      <w:r w:rsidR="00701BCA" w:rsidRPr="00AE7EDC">
        <w:rPr>
          <w:rFonts w:ascii="Times New Roman" w:hAnsi="Times New Roman" w:cs="Times New Roman"/>
          <w:sz w:val="22"/>
          <w:szCs w:val="22"/>
        </w:rPr>
        <w:t>22</w:t>
      </w:r>
      <w:r w:rsidRPr="00AE7EDC">
        <w:rPr>
          <w:rFonts w:ascii="Times New Roman" w:hAnsi="Times New Roman" w:cs="Times New Roman"/>
          <w:sz w:val="22"/>
          <w:szCs w:val="22"/>
        </w:rPr>
        <w:t xml:space="preserve"> </w:t>
      </w:r>
      <w:r w:rsidR="00701BCA" w:rsidRPr="00AE7EDC">
        <w:rPr>
          <w:rFonts w:ascii="Times New Roman" w:hAnsi="Times New Roman" w:cs="Times New Roman"/>
          <w:sz w:val="22"/>
          <w:szCs w:val="22"/>
        </w:rPr>
        <w:t>53</w:t>
      </w:r>
      <w:r w:rsidR="00964928" w:rsidRPr="00AE7EDC">
        <w:rPr>
          <w:rFonts w:ascii="Times New Roman" w:hAnsi="Times New Roman" w:cs="Times New Roman"/>
          <w:sz w:val="22"/>
          <w:szCs w:val="22"/>
        </w:rPr>
        <w:t xml:space="preserve"> </w:t>
      </w:r>
      <w:r w:rsidRPr="00AE7EDC">
        <w:rPr>
          <w:rFonts w:ascii="Times New Roman" w:hAnsi="Times New Roman" w:cs="Times New Roman"/>
          <w:sz w:val="22"/>
          <w:szCs w:val="22"/>
        </w:rPr>
        <w:t>w poniedziałki godz. 8.00-16.00 oraz od wtorku do piątku</w:t>
      </w:r>
      <w:r w:rsidR="00AE7EDC">
        <w:rPr>
          <w:rFonts w:ascii="Times New Roman" w:hAnsi="Times New Roman" w:cs="Times New Roman"/>
          <w:sz w:val="22"/>
          <w:szCs w:val="22"/>
        </w:rPr>
        <w:t xml:space="preserve"> </w:t>
      </w:r>
      <w:r w:rsidRPr="00AE7EDC">
        <w:rPr>
          <w:rFonts w:ascii="Times New Roman" w:hAnsi="Times New Roman" w:cs="Times New Roman"/>
          <w:sz w:val="22"/>
          <w:szCs w:val="22"/>
        </w:rPr>
        <w:t xml:space="preserve">w godz. 7.15-15.15, adres e-mail: </w:t>
      </w:r>
      <w:hyperlink r:id="rId13" w:history="1">
        <w:r w:rsidR="00701BCA" w:rsidRPr="00AE7EDC">
          <w:rPr>
            <w:rStyle w:val="Hipercze"/>
            <w:rFonts w:ascii="Times New Roman" w:hAnsi="Times New Roman" w:cs="Times New Roman"/>
            <w:sz w:val="22"/>
            <w:szCs w:val="22"/>
          </w:rPr>
          <w:t>l.perfikowska@piecki.com.pl</w:t>
        </w:r>
      </w:hyperlink>
    </w:p>
    <w:p w14:paraId="7FAF4712" w14:textId="77777777" w:rsidR="006667E0" w:rsidRPr="00AE7EDC" w:rsidRDefault="006667E0" w:rsidP="002353A1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01C3311" w14:textId="77777777" w:rsidR="002353A1" w:rsidRPr="00AE7EDC" w:rsidRDefault="002353A1" w:rsidP="002353A1">
      <w:pPr>
        <w:pStyle w:val="Standard"/>
        <w:spacing w:line="276" w:lineRule="auto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</w:p>
    <w:p w14:paraId="35D1C6D0" w14:textId="3D5BA6D6" w:rsidR="006667E0" w:rsidRPr="00AE7EDC" w:rsidRDefault="006667E0" w:rsidP="002353A1">
      <w:pPr>
        <w:pStyle w:val="Standard"/>
        <w:spacing w:line="276" w:lineRule="auto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AE7EDC">
        <w:rPr>
          <w:rFonts w:ascii="Times New Roman" w:hAnsi="Times New Roman" w:cs="Times New Roman"/>
          <w:i/>
          <w:iCs/>
          <w:sz w:val="22"/>
          <w:szCs w:val="22"/>
          <w:u w:val="single"/>
        </w:rPr>
        <w:t>Załączniki do ogłoszenia:</w:t>
      </w:r>
    </w:p>
    <w:p w14:paraId="4BC4F0EE" w14:textId="711EBF29" w:rsidR="006667E0" w:rsidRPr="00AE7EDC" w:rsidRDefault="006667E0" w:rsidP="002353A1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E7EDC">
        <w:rPr>
          <w:rFonts w:ascii="Times New Roman" w:hAnsi="Times New Roman" w:cs="Times New Roman"/>
          <w:sz w:val="22"/>
          <w:szCs w:val="22"/>
        </w:rPr>
        <w:t>Załącznik Nr 1 - Wzór oferty</w:t>
      </w:r>
    </w:p>
    <w:p w14:paraId="5D5BAC5B" w14:textId="6C075A43" w:rsidR="006667E0" w:rsidRPr="00AE7EDC" w:rsidRDefault="006667E0" w:rsidP="002353A1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E7EDC">
        <w:rPr>
          <w:rFonts w:ascii="Times New Roman" w:hAnsi="Times New Roman" w:cs="Times New Roman"/>
          <w:sz w:val="22"/>
          <w:szCs w:val="22"/>
        </w:rPr>
        <w:t>Załącznik Nr 2 - Oświadczenie</w:t>
      </w:r>
    </w:p>
    <w:p w14:paraId="7D06F379" w14:textId="0EB766C4" w:rsidR="004829A5" w:rsidRPr="00AE7EDC" w:rsidRDefault="004829A5" w:rsidP="002353A1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D248218" w14:textId="5CF9E301" w:rsidR="00FC5A7E" w:rsidRPr="00AE7EDC" w:rsidRDefault="00FC5A7E" w:rsidP="00FC5A7E">
      <w:pPr>
        <w:pStyle w:val="Standard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AE7EDC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FC5A7E" w:rsidRPr="00AE7EDC" w:rsidSect="00722DAE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A9544" w14:textId="77777777" w:rsidR="00F538B6" w:rsidRDefault="00F538B6" w:rsidP="00F538B6">
      <w:pPr>
        <w:rPr>
          <w:rFonts w:hint="eastAsia"/>
        </w:rPr>
      </w:pPr>
      <w:r>
        <w:separator/>
      </w:r>
    </w:p>
  </w:endnote>
  <w:endnote w:type="continuationSeparator" w:id="0">
    <w:p w14:paraId="4606F707" w14:textId="77777777" w:rsidR="00F538B6" w:rsidRDefault="00F538B6" w:rsidP="00F538B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80338" w14:textId="77777777" w:rsidR="00F538B6" w:rsidRDefault="00F538B6" w:rsidP="00F538B6">
      <w:pPr>
        <w:rPr>
          <w:rFonts w:hint="eastAsia"/>
        </w:rPr>
      </w:pPr>
      <w:r>
        <w:separator/>
      </w:r>
    </w:p>
  </w:footnote>
  <w:footnote w:type="continuationSeparator" w:id="0">
    <w:p w14:paraId="4F78622C" w14:textId="77777777" w:rsidR="00F538B6" w:rsidRDefault="00F538B6" w:rsidP="00F538B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F7E"/>
    <w:rsid w:val="00030240"/>
    <w:rsid w:val="00041149"/>
    <w:rsid w:val="000509A0"/>
    <w:rsid w:val="00050BA7"/>
    <w:rsid w:val="00053FCE"/>
    <w:rsid w:val="00096084"/>
    <w:rsid w:val="000E32E8"/>
    <w:rsid w:val="000F0761"/>
    <w:rsid w:val="000F6042"/>
    <w:rsid w:val="00146D02"/>
    <w:rsid w:val="001A5151"/>
    <w:rsid w:val="001B2123"/>
    <w:rsid w:val="001B4ACA"/>
    <w:rsid w:val="00227A99"/>
    <w:rsid w:val="002353A1"/>
    <w:rsid w:val="0024623F"/>
    <w:rsid w:val="00276CAE"/>
    <w:rsid w:val="002C103F"/>
    <w:rsid w:val="002D5568"/>
    <w:rsid w:val="00324902"/>
    <w:rsid w:val="00341032"/>
    <w:rsid w:val="00357237"/>
    <w:rsid w:val="0039540C"/>
    <w:rsid w:val="003B05A4"/>
    <w:rsid w:val="003C06B8"/>
    <w:rsid w:val="003C11CA"/>
    <w:rsid w:val="003E33BD"/>
    <w:rsid w:val="003E4FA2"/>
    <w:rsid w:val="004247FA"/>
    <w:rsid w:val="00455B9A"/>
    <w:rsid w:val="004829A5"/>
    <w:rsid w:val="004A2881"/>
    <w:rsid w:val="004A6FEF"/>
    <w:rsid w:val="004B1A72"/>
    <w:rsid w:val="005067E8"/>
    <w:rsid w:val="00523CD1"/>
    <w:rsid w:val="005252D4"/>
    <w:rsid w:val="005572B0"/>
    <w:rsid w:val="005B69E4"/>
    <w:rsid w:val="005B7740"/>
    <w:rsid w:val="005C7465"/>
    <w:rsid w:val="006275A7"/>
    <w:rsid w:val="006411DB"/>
    <w:rsid w:val="006442FF"/>
    <w:rsid w:val="006667E0"/>
    <w:rsid w:val="006866F9"/>
    <w:rsid w:val="006A5D02"/>
    <w:rsid w:val="006F11B5"/>
    <w:rsid w:val="006F155F"/>
    <w:rsid w:val="00701BCA"/>
    <w:rsid w:val="00717066"/>
    <w:rsid w:val="00722DAE"/>
    <w:rsid w:val="007260B1"/>
    <w:rsid w:val="00753C4D"/>
    <w:rsid w:val="007C6A21"/>
    <w:rsid w:val="007C6FF6"/>
    <w:rsid w:val="007E33B0"/>
    <w:rsid w:val="007F518E"/>
    <w:rsid w:val="0080567F"/>
    <w:rsid w:val="00822B9C"/>
    <w:rsid w:val="00835DFE"/>
    <w:rsid w:val="00842353"/>
    <w:rsid w:val="00845931"/>
    <w:rsid w:val="008716E4"/>
    <w:rsid w:val="0087747E"/>
    <w:rsid w:val="00887252"/>
    <w:rsid w:val="008F6B4F"/>
    <w:rsid w:val="00963092"/>
    <w:rsid w:val="00964928"/>
    <w:rsid w:val="00976636"/>
    <w:rsid w:val="00996ADF"/>
    <w:rsid w:val="009A7DC5"/>
    <w:rsid w:val="009B4806"/>
    <w:rsid w:val="009E6E34"/>
    <w:rsid w:val="00A64ACA"/>
    <w:rsid w:val="00AE5F7E"/>
    <w:rsid w:val="00AE7EDC"/>
    <w:rsid w:val="00B215BE"/>
    <w:rsid w:val="00B64B72"/>
    <w:rsid w:val="00B779C4"/>
    <w:rsid w:val="00B845C8"/>
    <w:rsid w:val="00B84C54"/>
    <w:rsid w:val="00C023EF"/>
    <w:rsid w:val="00C30442"/>
    <w:rsid w:val="00C60024"/>
    <w:rsid w:val="00C71B00"/>
    <w:rsid w:val="00C91424"/>
    <w:rsid w:val="00CC4E1A"/>
    <w:rsid w:val="00CC6751"/>
    <w:rsid w:val="00CF372C"/>
    <w:rsid w:val="00CF7272"/>
    <w:rsid w:val="00D21AAD"/>
    <w:rsid w:val="00D85CEF"/>
    <w:rsid w:val="00D9026A"/>
    <w:rsid w:val="00DB3540"/>
    <w:rsid w:val="00DC096E"/>
    <w:rsid w:val="00DD7E93"/>
    <w:rsid w:val="00DE2D12"/>
    <w:rsid w:val="00E24791"/>
    <w:rsid w:val="00E33475"/>
    <w:rsid w:val="00E5005E"/>
    <w:rsid w:val="00E941BA"/>
    <w:rsid w:val="00EB6ACB"/>
    <w:rsid w:val="00EE739D"/>
    <w:rsid w:val="00F16C1B"/>
    <w:rsid w:val="00F538B6"/>
    <w:rsid w:val="00F73ACC"/>
    <w:rsid w:val="00FC33B8"/>
    <w:rsid w:val="00FC5A7E"/>
    <w:rsid w:val="00FD11A0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C5E0F"/>
  <w15:chartTrackingRefBased/>
  <w15:docId w15:val="{E1ECC675-61DB-410F-A8EC-CBB5B2D1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7E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667E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667E0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701B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1BC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9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9E4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538B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538B6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538B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538B6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markedcontent">
    <w:name w:val="markedcontent"/>
    <w:basedOn w:val="Domylnaczcionkaakapitu"/>
    <w:rsid w:val="007F5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iecki.com.pl/" TargetMode="External"/><Relationship Id="rId13" Type="http://schemas.openxmlformats.org/officeDocument/2006/relationships/hyperlink" Target="mailto:l.perfikowska@piecki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iecki.com.pl/" TargetMode="External"/><Relationship Id="rId12" Type="http://schemas.openxmlformats.org/officeDocument/2006/relationships/hyperlink" Target="http://www.gminapiecki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minapiecki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minapiecki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piecki.com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ACBDB-7B53-41EB-A1C7-46266EFB5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3011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Ludwika Perfikowska-Maksymow</dc:creator>
  <cp:keywords/>
  <dc:description/>
  <cp:lastModifiedBy>Ludwika Perfikowska-Maksymow</cp:lastModifiedBy>
  <cp:revision>4</cp:revision>
  <cp:lastPrinted>2022-01-28T13:04:00Z</cp:lastPrinted>
  <dcterms:created xsi:type="dcterms:W3CDTF">2022-01-28T11:03:00Z</dcterms:created>
  <dcterms:modified xsi:type="dcterms:W3CDTF">2022-01-28T13:13:00Z</dcterms:modified>
</cp:coreProperties>
</file>