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221B999E" w14:textId="559B33E5" w:rsidR="00877E3B" w:rsidRPr="00877E3B" w:rsidRDefault="00877E3B" w:rsidP="00560C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r w:rsidR="00F03F61" w:rsidRPr="00882782">
        <w:rPr>
          <w:rFonts w:asciiTheme="majorHAnsi" w:hAnsiTheme="majorHAnsi"/>
          <w:b/>
          <w:sz w:val="22"/>
          <w:szCs w:val="22"/>
        </w:rPr>
        <w:t xml:space="preserve">Przebudowa </w:t>
      </w:r>
      <w:r w:rsidR="005C7EA3" w:rsidRPr="005C7EA3">
        <w:rPr>
          <w:rFonts w:asciiTheme="majorHAnsi" w:hAnsiTheme="majorHAnsi"/>
          <w:b/>
          <w:bCs/>
          <w:sz w:val="22"/>
          <w:szCs w:val="22"/>
        </w:rPr>
        <w:t xml:space="preserve">dwóch odcinków </w:t>
      </w:r>
      <w:r w:rsidR="00F03F61" w:rsidRPr="00882782">
        <w:rPr>
          <w:rFonts w:asciiTheme="majorHAnsi" w:hAnsiTheme="majorHAnsi"/>
          <w:b/>
          <w:sz w:val="22"/>
          <w:szCs w:val="22"/>
        </w:rPr>
        <w:t xml:space="preserve">dróg wewnętrznych </w:t>
      </w:r>
      <w:r w:rsidR="00F03F61">
        <w:rPr>
          <w:rFonts w:asciiTheme="majorHAnsi" w:hAnsiTheme="majorHAnsi"/>
          <w:b/>
          <w:sz w:val="22"/>
          <w:szCs w:val="22"/>
        </w:rPr>
        <w:t xml:space="preserve">  </w:t>
      </w:r>
      <w:r w:rsidR="00F03F61" w:rsidRPr="00882782">
        <w:rPr>
          <w:rFonts w:asciiTheme="majorHAnsi" w:hAnsiTheme="majorHAnsi"/>
          <w:b/>
          <w:sz w:val="22"/>
          <w:szCs w:val="22"/>
        </w:rPr>
        <w:t xml:space="preserve">w miejscowości Czaszkowo </w:t>
      </w:r>
      <w:bookmarkStart w:id="0" w:name="_Hlk108886710"/>
      <w:r w:rsidR="00F03F61" w:rsidRPr="00ED2B3F">
        <w:rPr>
          <w:rFonts w:asciiTheme="majorHAnsi" w:hAnsiTheme="majorHAnsi"/>
          <w:b/>
          <w:sz w:val="22"/>
          <w:szCs w:val="22"/>
        </w:rPr>
        <w:t xml:space="preserve">dz. nr 892/9, 892/20 </w:t>
      </w:r>
      <w:proofErr w:type="spellStart"/>
      <w:r w:rsidR="00F03F61" w:rsidRPr="00ED2B3F">
        <w:rPr>
          <w:rFonts w:asciiTheme="majorHAnsi" w:hAnsiTheme="majorHAnsi"/>
          <w:b/>
          <w:sz w:val="22"/>
          <w:szCs w:val="22"/>
        </w:rPr>
        <w:t>obr</w:t>
      </w:r>
      <w:proofErr w:type="spellEnd"/>
      <w:r w:rsidR="00F03F61" w:rsidRPr="00ED2B3F">
        <w:rPr>
          <w:rFonts w:asciiTheme="majorHAnsi" w:hAnsiTheme="majorHAnsi"/>
          <w:b/>
          <w:sz w:val="22"/>
          <w:szCs w:val="22"/>
        </w:rPr>
        <w:t>. Piecki  gmina Piecki</w:t>
      </w:r>
      <w:bookmarkEnd w:id="0"/>
      <w:r w:rsidRPr="00BB0666">
        <w:rPr>
          <w:rFonts w:asciiTheme="majorHAnsi" w:hAnsiTheme="majorHAnsi"/>
          <w:b/>
          <w:sz w:val="22"/>
          <w:szCs w:val="22"/>
        </w:rPr>
        <w:t>,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A6378">
        <w:rPr>
          <w:rFonts w:asciiTheme="majorHAnsi" w:hAnsiTheme="majorHAnsi"/>
          <w:b/>
          <w:sz w:val="22"/>
          <w:szCs w:val="22"/>
        </w:rPr>
        <w:t xml:space="preserve">znak  postępowania:   </w:t>
      </w:r>
      <w:r w:rsidR="006334B7" w:rsidRPr="006334B7">
        <w:rPr>
          <w:rFonts w:asciiTheme="majorHAnsi" w:hAnsiTheme="majorHAnsi"/>
          <w:b/>
          <w:sz w:val="22"/>
          <w:szCs w:val="22"/>
        </w:rPr>
        <w:t>RZK</w:t>
      </w:r>
      <w:r w:rsidR="00993957" w:rsidRPr="006334B7">
        <w:rPr>
          <w:rFonts w:asciiTheme="majorHAnsi" w:hAnsiTheme="majorHAnsi"/>
          <w:b/>
          <w:sz w:val="22"/>
          <w:szCs w:val="22"/>
        </w:rPr>
        <w:t>.</w:t>
      </w:r>
      <w:r w:rsidR="00BB0666" w:rsidRPr="006334B7">
        <w:rPr>
          <w:rFonts w:asciiTheme="majorHAnsi" w:hAnsiTheme="majorHAnsi"/>
          <w:b/>
          <w:sz w:val="22"/>
          <w:szCs w:val="22"/>
        </w:rPr>
        <w:t>27</w:t>
      </w:r>
      <w:r w:rsidR="009E6B7B" w:rsidRPr="006334B7">
        <w:rPr>
          <w:rFonts w:asciiTheme="majorHAnsi" w:hAnsiTheme="majorHAnsi"/>
          <w:b/>
          <w:sz w:val="22"/>
          <w:szCs w:val="22"/>
        </w:rPr>
        <w:t>1</w:t>
      </w:r>
      <w:r w:rsidR="00BB0666" w:rsidRPr="006334B7">
        <w:rPr>
          <w:rFonts w:asciiTheme="majorHAnsi" w:hAnsiTheme="majorHAnsi"/>
          <w:b/>
          <w:sz w:val="22"/>
          <w:szCs w:val="22"/>
        </w:rPr>
        <w:t>.</w:t>
      </w:r>
      <w:r w:rsidR="006334B7" w:rsidRPr="006334B7">
        <w:rPr>
          <w:rFonts w:asciiTheme="majorHAnsi" w:hAnsiTheme="majorHAnsi"/>
          <w:b/>
          <w:sz w:val="22"/>
          <w:szCs w:val="22"/>
        </w:rPr>
        <w:t>10</w:t>
      </w:r>
      <w:r w:rsidR="00BB0666" w:rsidRPr="006334B7">
        <w:rPr>
          <w:rFonts w:asciiTheme="majorHAnsi" w:hAnsiTheme="majorHAnsi"/>
          <w:b/>
          <w:sz w:val="22"/>
          <w:szCs w:val="22"/>
        </w:rPr>
        <w:t>.2022</w:t>
      </w:r>
      <w:r w:rsidR="00BB0666" w:rsidRPr="002E6467">
        <w:rPr>
          <w:rFonts w:asciiTheme="majorHAnsi" w:hAnsiTheme="majorHAnsi"/>
          <w:b/>
          <w:sz w:val="22"/>
          <w:szCs w:val="22"/>
        </w:rPr>
        <w:t xml:space="preserve"> </w:t>
      </w:r>
      <w:r w:rsidRPr="002E6467">
        <w:rPr>
          <w:rFonts w:asciiTheme="majorHAnsi" w:hAnsiTheme="majorHAnsi"/>
          <w:sz w:val="22"/>
          <w:szCs w:val="22"/>
        </w:rPr>
        <w:t>,</w:t>
      </w:r>
    </w:p>
    <w:p w14:paraId="17E10490" w14:textId="117C7311" w:rsidR="00877E3B" w:rsidRPr="00877E3B" w:rsidRDefault="00877E3B" w:rsidP="00877E3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65A46670" w:rsidR="00877E3B" w:rsidRPr="006334B7" w:rsidRDefault="00877E3B" w:rsidP="00877E3B">
      <w:pPr>
        <w:jc w:val="both"/>
        <w:rPr>
          <w:rFonts w:ascii="Cambria" w:hAnsi="Cambria" w:cstheme="minorHAnsi"/>
          <w:bCs/>
          <w:u w:val="single"/>
        </w:rPr>
      </w:pPr>
      <w:r w:rsidRPr="006334B7">
        <w:rPr>
          <w:rFonts w:ascii="Cambria" w:hAnsi="Cambria" w:cstheme="minorHAnsi"/>
          <w:bCs/>
        </w:rPr>
        <w:t xml:space="preserve">Do niniejszego wykazu należy </w:t>
      </w:r>
      <w:r w:rsidRPr="006334B7">
        <w:rPr>
          <w:rFonts w:ascii="Cambria" w:hAnsi="Cambria" w:cstheme="minorHAnsi"/>
          <w:bCs/>
          <w:lang w:val="x-none"/>
        </w:rPr>
        <w:t>załą</w:t>
      </w:r>
      <w:r w:rsidRPr="006334B7">
        <w:rPr>
          <w:rFonts w:ascii="Cambria" w:hAnsi="Cambria" w:cstheme="minorHAnsi"/>
          <w:bCs/>
        </w:rPr>
        <w:t>czyć</w:t>
      </w:r>
      <w:r w:rsidRPr="006334B7">
        <w:rPr>
          <w:rFonts w:ascii="Cambria" w:hAnsi="Cambria" w:cstheme="minorHAnsi"/>
          <w:bCs/>
          <w:lang w:val="x-none"/>
        </w:rPr>
        <w:t xml:space="preserve"> dowod</w:t>
      </w:r>
      <w:r w:rsidRPr="006334B7">
        <w:rPr>
          <w:rFonts w:ascii="Cambria" w:hAnsi="Cambria" w:cstheme="minorHAnsi"/>
          <w:bCs/>
        </w:rPr>
        <w:t>y,</w:t>
      </w:r>
      <w:r w:rsidRPr="006334B7">
        <w:rPr>
          <w:rFonts w:ascii="Cambria" w:hAnsi="Cambria" w:cstheme="minorHAnsi"/>
          <w:bCs/>
          <w:lang w:val="x-none"/>
        </w:rPr>
        <w:t xml:space="preserve"> </w:t>
      </w:r>
      <w:r w:rsidRPr="006334B7">
        <w:rPr>
          <w:rFonts w:ascii="Cambria" w:hAnsi="Cambria" w:cstheme="minorHAnsi"/>
          <w:bCs/>
        </w:rPr>
        <w:t>(</w:t>
      </w:r>
      <w:r w:rsidRPr="006334B7">
        <w:rPr>
          <w:rFonts w:ascii="Cambria" w:hAnsi="Cambria" w:cstheme="minorHAnsi"/>
          <w:bCs/>
          <w:lang w:val="x-none"/>
        </w:rPr>
        <w:t>określając</w:t>
      </w:r>
      <w:r w:rsidRPr="006334B7">
        <w:rPr>
          <w:rFonts w:ascii="Cambria" w:hAnsi="Cambria" w:cstheme="minorHAnsi"/>
          <w:bCs/>
        </w:rPr>
        <w:t xml:space="preserve">e </w:t>
      </w:r>
      <w:r w:rsidRPr="006334B7">
        <w:rPr>
          <w:rFonts w:ascii="Cambria" w:hAnsi="Cambria" w:cstheme="minorHAnsi"/>
          <w:bCs/>
          <w:lang w:val="x-none"/>
        </w:rPr>
        <w:t xml:space="preserve">czy </w:t>
      </w:r>
      <w:r w:rsidRPr="006334B7">
        <w:rPr>
          <w:rFonts w:ascii="Cambria" w:hAnsi="Cambria" w:cstheme="minorHAnsi"/>
          <w:bCs/>
        </w:rPr>
        <w:t xml:space="preserve">wykazane </w:t>
      </w:r>
      <w:r w:rsidRPr="006334B7">
        <w:rPr>
          <w:rFonts w:ascii="Cambria" w:hAnsi="Cambria" w:cstheme="minorHAnsi"/>
          <w:bCs/>
          <w:lang w:val="x-none"/>
        </w:rPr>
        <w:t>roboty zostały wykonane należycie</w:t>
      </w:r>
      <w:r w:rsidRPr="006334B7">
        <w:rPr>
          <w:rFonts w:ascii="Cambria" w:hAnsi="Cambria" w:cstheme="minorHAnsi"/>
          <w:bCs/>
        </w:rPr>
        <w:t>)</w:t>
      </w:r>
      <w:r w:rsidRPr="006334B7">
        <w:rPr>
          <w:rFonts w:ascii="Cambria" w:hAnsi="Cambria" w:cstheme="minorHAnsi"/>
          <w:bCs/>
          <w:lang w:val="x-none"/>
        </w:rPr>
        <w:t>,</w:t>
      </w:r>
      <w:r w:rsidR="006334B7">
        <w:rPr>
          <w:rFonts w:ascii="Cambria" w:hAnsi="Cambria" w:cstheme="minorHAnsi"/>
          <w:bCs/>
        </w:rPr>
        <w:t xml:space="preserve"> </w:t>
      </w:r>
      <w:r w:rsidRPr="006334B7">
        <w:rPr>
          <w:rFonts w:ascii="Cambria" w:hAnsi="Cambria" w:cstheme="minorHAnsi"/>
          <w:bCs/>
          <w:lang w:val="x-none"/>
        </w:rPr>
        <w:t xml:space="preserve">w szczególności </w:t>
      </w:r>
      <w:r w:rsidRPr="006334B7">
        <w:rPr>
          <w:rFonts w:ascii="Cambria" w:hAnsi="Cambria" w:cstheme="minorHAnsi"/>
          <w:bCs/>
        </w:rPr>
        <w:t xml:space="preserve">zawierające </w:t>
      </w:r>
      <w:r w:rsidRPr="006334B7">
        <w:rPr>
          <w:rFonts w:ascii="Cambria" w:hAnsi="Cambria" w:cstheme="minorHAnsi"/>
          <w:bCs/>
          <w:lang w:val="x-none"/>
        </w:rPr>
        <w:t>informacj</w:t>
      </w:r>
      <w:r w:rsidRPr="006334B7">
        <w:rPr>
          <w:rFonts w:ascii="Cambria" w:hAnsi="Cambria" w:cstheme="minorHAnsi"/>
          <w:bCs/>
        </w:rPr>
        <w:t>ę</w:t>
      </w:r>
      <w:r w:rsidRPr="006334B7">
        <w:rPr>
          <w:rFonts w:ascii="Cambria" w:hAnsi="Cambria" w:cstheme="minorHAnsi"/>
          <w:bCs/>
          <w:lang w:val="x-none"/>
        </w:rPr>
        <w:t xml:space="preserve"> o tym</w:t>
      </w:r>
      <w:r w:rsidRPr="006334B7">
        <w:rPr>
          <w:rFonts w:ascii="Cambria" w:hAnsi="Cambria" w:cstheme="minorHAnsi"/>
          <w:bCs/>
        </w:rPr>
        <w:t>,</w:t>
      </w:r>
      <w:r w:rsidRPr="006334B7">
        <w:rPr>
          <w:rFonts w:ascii="Cambria" w:hAnsi="Cambria" w:cstheme="minorHAnsi"/>
          <w:bCs/>
          <w:lang w:val="x-none"/>
        </w:rPr>
        <w:t xml:space="preserve"> czy roboty zostały wykonane zgodnie</w:t>
      </w:r>
      <w:r w:rsidRPr="006334B7">
        <w:rPr>
          <w:rFonts w:ascii="Cambria" w:hAnsi="Cambria" w:cstheme="minorHAnsi"/>
          <w:bCs/>
        </w:rPr>
        <w:t xml:space="preserve">  </w:t>
      </w:r>
      <w:r w:rsidRPr="006334B7">
        <w:rPr>
          <w:rFonts w:ascii="Cambria" w:hAnsi="Cambria" w:cstheme="minorHAnsi"/>
          <w:bCs/>
          <w:lang w:val="x-none"/>
        </w:rPr>
        <w:t xml:space="preserve">z przepisami </w:t>
      </w:r>
      <w:r w:rsidRPr="006334B7">
        <w:rPr>
          <w:rFonts w:ascii="Cambria" w:hAnsi="Cambria" w:cstheme="minorHAnsi"/>
          <w:bCs/>
        </w:rPr>
        <w:t xml:space="preserve">  </w:t>
      </w:r>
      <w:r w:rsidRPr="006334B7">
        <w:rPr>
          <w:rFonts w:ascii="Cambria" w:hAnsi="Cambria" w:cstheme="minorHAnsi"/>
          <w:bCs/>
          <w:lang w:val="x-none"/>
        </w:rPr>
        <w:t xml:space="preserve">i prawidłowo ukończone, przy czym </w:t>
      </w:r>
      <w:r w:rsidRPr="006334B7">
        <w:rPr>
          <w:rFonts w:ascii="Cambria" w:hAnsi="Cambria"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6334B7">
        <w:rPr>
          <w:rFonts w:ascii="Cambria" w:hAnsi="Cambria" w:cstheme="minorHAnsi"/>
          <w:bCs/>
          <w:u w:val="single"/>
        </w:rPr>
        <w:t xml:space="preserve">  </w:t>
      </w:r>
      <w:r w:rsidRPr="006334B7">
        <w:rPr>
          <w:rFonts w:ascii="Cambria" w:hAnsi="Cambria" w:cstheme="minorHAnsi"/>
          <w:bCs/>
          <w:u w:val="single"/>
          <w:lang w:val="x-none"/>
        </w:rPr>
        <w:t>na rzecz którego roboty były wykonywane</w:t>
      </w:r>
      <w:r w:rsidRPr="006334B7">
        <w:rPr>
          <w:rFonts w:ascii="Cambria" w:hAnsi="Cambria" w:cs="Cambria"/>
        </w:rPr>
        <w:t xml:space="preserve">.   </w:t>
      </w:r>
    </w:p>
    <w:p w14:paraId="6B262E8D" w14:textId="77777777" w:rsidR="00560CA4" w:rsidRPr="006334B7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 w:rsidRPr="006334B7"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6334B7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6334B7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593818BE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podpis osobisty </w:t>
      </w:r>
    </w:p>
    <w:p w14:paraId="581A18B9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>osoby uprawnionej do składania oświadczeń woli w imieniu Wykonawcy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66187016">
    <w:abstractNumId w:val="0"/>
  </w:num>
  <w:num w:numId="2" w16cid:durableId="336690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2E6467"/>
    <w:rsid w:val="00446321"/>
    <w:rsid w:val="00560CA4"/>
    <w:rsid w:val="005C7EA3"/>
    <w:rsid w:val="006334B7"/>
    <w:rsid w:val="00693328"/>
    <w:rsid w:val="00877E3B"/>
    <w:rsid w:val="00993957"/>
    <w:rsid w:val="009E6B7B"/>
    <w:rsid w:val="00B7391F"/>
    <w:rsid w:val="00BB0666"/>
    <w:rsid w:val="00F03F61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1D1B1402-0955-4EC0-8066-C48F517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paragraph" w:customStyle="1" w:styleId="right">
    <w:name w:val="right"/>
    <w:rsid w:val="002E6467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11</cp:revision>
  <cp:lastPrinted>2022-05-24T12:32:00Z</cp:lastPrinted>
  <dcterms:created xsi:type="dcterms:W3CDTF">2021-12-02T09:42:00Z</dcterms:created>
  <dcterms:modified xsi:type="dcterms:W3CDTF">2022-07-21T13:09:00Z</dcterms:modified>
</cp:coreProperties>
</file>