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E10" w:rsidRDefault="00CE1E10" w:rsidP="00CE1E10">
      <w:pPr>
        <w:spacing w:after="0"/>
        <w:rPr>
          <w:rFonts w:asciiTheme="majorHAnsi" w:hAnsiTheme="majorHAnsi"/>
        </w:rPr>
      </w:pPr>
    </w:p>
    <w:p w:rsidR="00BD350C" w:rsidRDefault="00BD350C" w:rsidP="00BD350C">
      <w:pPr>
        <w:spacing w:after="100" w:afterAutospacing="1" w:line="240" w:lineRule="auto"/>
        <w:ind w:left="7080" w:firstLine="709"/>
        <w:jc w:val="center"/>
        <w:rPr>
          <w:rFonts w:ascii="Times New Roman" w:hAnsi="Times New Roman" w:cs="Times New Roman"/>
          <w:bCs/>
        </w:rPr>
      </w:pPr>
      <w:r w:rsidRPr="00BD350C">
        <w:rPr>
          <w:rFonts w:ascii="Times New Roman" w:hAnsi="Times New Roman" w:cs="Times New Roman"/>
          <w:bCs/>
        </w:rPr>
        <w:t xml:space="preserve">Załącznik do uchwały Nr XVI/106/19 </w:t>
      </w:r>
    </w:p>
    <w:p w:rsidR="00BD350C" w:rsidRPr="00BD350C" w:rsidRDefault="00BD350C" w:rsidP="00BD350C">
      <w:pPr>
        <w:spacing w:after="100" w:afterAutospacing="1" w:line="240" w:lineRule="auto"/>
        <w:ind w:left="7787" w:firstLine="709"/>
        <w:jc w:val="center"/>
        <w:rPr>
          <w:rFonts w:ascii="Times New Roman" w:hAnsi="Times New Roman" w:cs="Times New Roman"/>
          <w:bCs/>
        </w:rPr>
      </w:pPr>
      <w:r w:rsidRPr="00BD350C">
        <w:rPr>
          <w:rFonts w:ascii="Times New Roman" w:hAnsi="Times New Roman" w:cs="Times New Roman"/>
          <w:bCs/>
        </w:rPr>
        <w:t>Rady Gminy</w:t>
      </w:r>
      <w:r>
        <w:rPr>
          <w:rFonts w:ascii="Times New Roman" w:hAnsi="Times New Roman" w:cs="Times New Roman"/>
          <w:bCs/>
        </w:rPr>
        <w:t xml:space="preserve"> Piecki </w:t>
      </w:r>
      <w:r w:rsidRPr="00BD350C">
        <w:rPr>
          <w:rFonts w:ascii="Times New Roman" w:hAnsi="Times New Roman" w:cs="Times New Roman"/>
          <w:bCs/>
        </w:rPr>
        <w:t>z dnia 30 grudnia 2019 r.</w:t>
      </w:r>
    </w:p>
    <w:p w:rsidR="000E6E5C" w:rsidRDefault="00BD350C" w:rsidP="000E6E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CE1E10">
        <w:rPr>
          <w:rFonts w:ascii="Times New Roman" w:hAnsi="Times New Roman" w:cs="Times New Roman"/>
          <w:b/>
        </w:rPr>
        <w:t>lan finansow</w:t>
      </w:r>
      <w:r>
        <w:rPr>
          <w:rFonts w:ascii="Times New Roman" w:hAnsi="Times New Roman" w:cs="Times New Roman"/>
          <w:b/>
        </w:rPr>
        <w:t>y</w:t>
      </w:r>
      <w:r w:rsidR="00CE1E10">
        <w:rPr>
          <w:rFonts w:ascii="Times New Roman" w:hAnsi="Times New Roman" w:cs="Times New Roman"/>
          <w:b/>
        </w:rPr>
        <w:t xml:space="preserve"> Gminnego Programu Profilaktyki i Rozwiązywani</w:t>
      </w:r>
      <w:r w:rsidR="004E2CA7">
        <w:rPr>
          <w:rFonts w:ascii="Times New Roman" w:hAnsi="Times New Roman" w:cs="Times New Roman"/>
          <w:b/>
        </w:rPr>
        <w:t>a Problemów Alkoholowych na 2019</w:t>
      </w:r>
      <w:r>
        <w:rPr>
          <w:rFonts w:ascii="Times New Roman" w:hAnsi="Times New Roman" w:cs="Times New Roman"/>
          <w:b/>
        </w:rPr>
        <w:t xml:space="preserve"> </w:t>
      </w:r>
      <w:r w:rsidR="00CE1E10">
        <w:rPr>
          <w:rFonts w:ascii="Times New Roman" w:hAnsi="Times New Roman" w:cs="Times New Roman"/>
          <w:b/>
        </w:rPr>
        <w:t xml:space="preserve">r. </w:t>
      </w:r>
    </w:p>
    <w:p w:rsidR="00CE1E10" w:rsidRPr="000E6E5C" w:rsidRDefault="00CE1E10" w:rsidP="000E6E5C">
      <w:pPr>
        <w:rPr>
          <w:rFonts w:ascii="Times New Roman" w:hAnsi="Times New Roman" w:cs="Times New Roman"/>
          <w:b/>
        </w:rPr>
      </w:pPr>
      <w:r>
        <w:rPr>
          <w:b/>
          <w:i/>
        </w:rPr>
        <w:t>WYDATKI</w:t>
      </w:r>
    </w:p>
    <w:tbl>
      <w:tblPr>
        <w:tblStyle w:val="Tabela-Siatka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12469"/>
        <w:gridCol w:w="1843"/>
      </w:tblGrid>
      <w:tr w:rsidR="00363D07" w:rsidTr="000E6E5C">
        <w:trPr>
          <w:trHeight w:val="847"/>
          <w:jc w:val="center"/>
        </w:trPr>
        <w:tc>
          <w:tcPr>
            <w:tcW w:w="1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D07" w:rsidRPr="00363D07" w:rsidRDefault="00363D07" w:rsidP="00BC2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07">
              <w:rPr>
                <w:rFonts w:ascii="Times New Roman" w:hAnsi="Times New Roman" w:cs="Times New Roman"/>
                <w:b/>
                <w:sz w:val="24"/>
                <w:szCs w:val="24"/>
              </w:rPr>
              <w:t>ZADANIA DO REALIZACJI I SFINANSOWANIA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3D07" w:rsidRDefault="00363D07" w:rsidP="00BC2D40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PLANOWANA KWOTA WYDATKÓW</w:t>
            </w:r>
          </w:p>
          <w:p w:rsidR="00363D07" w:rsidRDefault="00363D07" w:rsidP="00BC2D40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(ROCZNIE)</w:t>
            </w:r>
          </w:p>
        </w:tc>
      </w:tr>
      <w:tr w:rsidR="00363D07" w:rsidTr="000E6E5C">
        <w:trPr>
          <w:trHeight w:val="411"/>
          <w:jc w:val="center"/>
        </w:trPr>
        <w:tc>
          <w:tcPr>
            <w:tcW w:w="1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3D07" w:rsidRPr="002B2AD9" w:rsidRDefault="00363D07" w:rsidP="002B2A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I. Diagnoza sytuacji lokalnej w zakresie problemów uzależnień.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D07" w:rsidRPr="00610613" w:rsidRDefault="00363D07" w:rsidP="00BC2D40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1061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63D07" w:rsidTr="000E6E5C">
        <w:trPr>
          <w:trHeight w:val="419"/>
          <w:jc w:val="center"/>
        </w:trPr>
        <w:tc>
          <w:tcPr>
            <w:tcW w:w="1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3D07" w:rsidRDefault="00363D07" w:rsidP="00BC2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I. Zwiększenie dostępności pomocy terapeutycznej i rehabilitacyjnej dla osób uzależnionych od alkoholu w tym: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D07" w:rsidRPr="00610613" w:rsidRDefault="00BD350C" w:rsidP="00BC2D40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52</w:t>
            </w:r>
            <w:r w:rsidR="00363D07" w:rsidRPr="0061061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5</w:t>
            </w:r>
            <w:r w:rsidR="00363D07" w:rsidRPr="0061061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363D07" w:rsidTr="000E6E5C">
        <w:trPr>
          <w:trHeight w:val="693"/>
          <w:jc w:val="center"/>
        </w:trPr>
        <w:tc>
          <w:tcPr>
            <w:tcW w:w="1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3D07" w:rsidRDefault="00363D07" w:rsidP="00BC2D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Zad. I. 1.</w:t>
            </w:r>
            <w:r>
              <w:rPr>
                <w:rFonts w:ascii="Times New Roman" w:hAnsi="Times New Roman" w:cs="Times New Roman"/>
              </w:rPr>
              <w:t xml:space="preserve"> Funkcjonowanie Punktu Konsultacyjno- Informacyjnego dla osób uzależnionych, współuzależnionych oraz dotkniętych przemocą w rodzinie: zatrudnienie (umowy zlecenia) terapeuty uzależnień, pedagoga/ mediatora (praca z rodziną), psychologa, radcy prawnego.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D07" w:rsidRPr="002B2AD9" w:rsidRDefault="00BD350C" w:rsidP="00BC2D40">
            <w:pPr>
              <w:spacing w:after="0" w:line="240" w:lineRule="auto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 w:rsidRPr="002B2AD9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52</w:t>
            </w:r>
            <w:r w:rsidR="00363D07" w:rsidRPr="002B2AD9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.</w:t>
            </w:r>
            <w:r w:rsidRPr="002B2AD9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5</w:t>
            </w:r>
            <w:r w:rsidR="00363D07" w:rsidRPr="002B2AD9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363D07" w:rsidTr="000E6E5C">
        <w:trPr>
          <w:trHeight w:val="655"/>
          <w:jc w:val="center"/>
        </w:trPr>
        <w:tc>
          <w:tcPr>
            <w:tcW w:w="1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3D07" w:rsidRDefault="00363D07" w:rsidP="00BC2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II. Udzielanie rodzinom, w których występują problemy alkoholowe, pomocy psychospołecznej i prawnej, a w szczególności ochrony przed przemocą w rodzinie.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D07" w:rsidRPr="00610613" w:rsidRDefault="00BD350C" w:rsidP="00BC2D40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21</w:t>
            </w:r>
            <w:r w:rsidR="00363D07" w:rsidRPr="0061061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.</w:t>
            </w:r>
            <w:r w:rsidR="000E6E5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5</w:t>
            </w:r>
            <w:r w:rsidR="00363D07" w:rsidRPr="0061061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363D07" w:rsidTr="000E6E5C">
        <w:trPr>
          <w:trHeight w:val="884"/>
          <w:jc w:val="center"/>
        </w:trPr>
        <w:tc>
          <w:tcPr>
            <w:tcW w:w="1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3D07" w:rsidRPr="00E3775A" w:rsidRDefault="00363D07" w:rsidP="00BC2D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47BF">
              <w:rPr>
                <w:rFonts w:ascii="Times New Roman" w:hAnsi="Times New Roman" w:cs="Times New Roman"/>
                <w:b/>
              </w:rPr>
              <w:t>II. 1.</w:t>
            </w:r>
            <w:r>
              <w:rPr>
                <w:rFonts w:ascii="Times New Roman" w:hAnsi="Times New Roman" w:cs="Times New Roman"/>
              </w:rPr>
              <w:t xml:space="preserve"> Finansowanie zadań dotyczących profilaktyki uniwersalnej realizowanych przez Placówkę Wsparcia Dziennego w Nawiadach w ramach Gminnego Profilaktyki i Rozwiązywania Problemów Alkoholowych (zatrudnienie wychowawców, w tym do zajęć profilaktycznych, zakup materiałów do prowadzenia zajęć, dożywianie dzieci uczestniczących w zajęciach, itp.)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D07" w:rsidRPr="002B2AD9" w:rsidRDefault="00BD350C" w:rsidP="00BC2D40">
            <w:pPr>
              <w:spacing w:after="0" w:line="240" w:lineRule="auto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 w:rsidRPr="002B2AD9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6</w:t>
            </w:r>
            <w:r w:rsidR="00363D07" w:rsidRPr="002B2AD9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.000,00</w:t>
            </w:r>
          </w:p>
        </w:tc>
      </w:tr>
      <w:tr w:rsidR="00363D07" w:rsidTr="000E6E5C">
        <w:trPr>
          <w:trHeight w:val="761"/>
          <w:jc w:val="center"/>
        </w:trPr>
        <w:tc>
          <w:tcPr>
            <w:tcW w:w="1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3D07" w:rsidRDefault="00363D07" w:rsidP="00BC2D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Zad. II. 2</w:t>
            </w:r>
            <w:r>
              <w:rPr>
                <w:rFonts w:ascii="Times New Roman" w:hAnsi="Times New Roman" w:cs="Times New Roman"/>
              </w:rPr>
              <w:t xml:space="preserve"> Finansowanie realizacji zajęć opiekuńczo-wychowawczych, dotyczących profilaktyki uniwersalnej w Placówkach Wsparcia Dziennego na bazie świetlic wiejskich (w </w:t>
            </w:r>
            <w:proofErr w:type="spellStart"/>
            <w:r>
              <w:rPr>
                <w:rFonts w:ascii="Times New Roman" w:hAnsi="Times New Roman" w:cs="Times New Roman"/>
              </w:rPr>
              <w:t>Lipowie</w:t>
            </w:r>
            <w:proofErr w:type="spellEnd"/>
            <w:r>
              <w:rPr>
                <w:rFonts w:ascii="Times New Roman" w:hAnsi="Times New Roman" w:cs="Times New Roman"/>
              </w:rPr>
              <w:t xml:space="preserve">, Brejdynach, Goleni, Pieckach, Macharach i innych).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D07" w:rsidRPr="002B2AD9" w:rsidRDefault="00BD350C" w:rsidP="00BC2D40">
            <w:pPr>
              <w:spacing w:after="0" w:line="240" w:lineRule="auto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 w:rsidRPr="002B2AD9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4</w:t>
            </w:r>
            <w:r w:rsidR="00363D07" w:rsidRPr="002B2AD9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.000,00</w:t>
            </w:r>
          </w:p>
        </w:tc>
      </w:tr>
      <w:tr w:rsidR="00363D07" w:rsidTr="000E6E5C">
        <w:trPr>
          <w:trHeight w:val="463"/>
          <w:jc w:val="center"/>
        </w:trPr>
        <w:tc>
          <w:tcPr>
            <w:tcW w:w="1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3D07" w:rsidRDefault="00363D07" w:rsidP="00BC2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Zad. II.4. </w:t>
            </w:r>
            <w:r>
              <w:rPr>
                <w:rFonts w:ascii="Times New Roman" w:hAnsi="Times New Roman" w:cs="Times New Roman"/>
              </w:rPr>
              <w:t>Dofinansowanie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rodzinnych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wyjazdów profilaktyczno- terapeutycznych w ramach profilaktyki uniwersalnej.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D07" w:rsidRPr="0062696E" w:rsidRDefault="00363D07" w:rsidP="00BC2D40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269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63D07" w:rsidTr="000E6E5C">
        <w:trPr>
          <w:trHeight w:val="761"/>
          <w:jc w:val="center"/>
        </w:trPr>
        <w:tc>
          <w:tcPr>
            <w:tcW w:w="1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3D07" w:rsidRPr="005A47BF" w:rsidRDefault="00363D07" w:rsidP="00BC2D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Zad. II.5. </w:t>
            </w:r>
            <w:r>
              <w:rPr>
                <w:rFonts w:ascii="Times New Roman" w:hAnsi="Times New Roman" w:cs="Times New Roman"/>
              </w:rPr>
              <w:t>Organizowanie i dofinansowanie miejsc i programów wsparcia rodzin (szczególnie z małymi dziećmi), których efektem będzie m.in. zwiększenie kompetencji wychowawczych rodziców (np. Centrum dla rodzin, Grupy Zabawowe, praca metodą Konferencji Grup Rodzinnych, Szkoła dla Rodziców, itp.)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D07" w:rsidRPr="00756831" w:rsidRDefault="00363D07" w:rsidP="00BC2D40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500,00</w:t>
            </w:r>
          </w:p>
        </w:tc>
      </w:tr>
      <w:tr w:rsidR="00363D07" w:rsidTr="000E6E5C">
        <w:trPr>
          <w:trHeight w:val="761"/>
          <w:jc w:val="center"/>
        </w:trPr>
        <w:tc>
          <w:tcPr>
            <w:tcW w:w="1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3D07" w:rsidRDefault="00363D07" w:rsidP="00BC2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Zad. II.6. </w:t>
            </w:r>
            <w:r w:rsidRPr="0015751D">
              <w:rPr>
                <w:rFonts w:ascii="Times New Roman" w:hAnsi="Times New Roman" w:cs="Times New Roman"/>
              </w:rPr>
              <w:t>Organizowanie szkoleń dot. Uzależnienia od alkoholu, motywowania do leczenie oraz dla wybranych grup zawodowych, członkó</w:t>
            </w:r>
            <w:r>
              <w:rPr>
                <w:rFonts w:ascii="Times New Roman" w:hAnsi="Times New Roman" w:cs="Times New Roman"/>
              </w:rPr>
              <w:t>w</w:t>
            </w:r>
            <w:r w:rsidRPr="0015751D">
              <w:rPr>
                <w:rFonts w:ascii="Times New Roman" w:hAnsi="Times New Roman" w:cs="Times New Roman"/>
              </w:rPr>
              <w:t xml:space="preserve"> zespołu interdyscyplinarnego i członkó</w:t>
            </w:r>
            <w:r>
              <w:rPr>
                <w:rFonts w:ascii="Times New Roman" w:hAnsi="Times New Roman" w:cs="Times New Roman"/>
              </w:rPr>
              <w:t>w</w:t>
            </w:r>
            <w:r w:rsidRPr="0015751D">
              <w:rPr>
                <w:rFonts w:ascii="Times New Roman" w:hAnsi="Times New Roman" w:cs="Times New Roman"/>
              </w:rPr>
              <w:t xml:space="preserve"> Komisji ds. RPA.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D07" w:rsidRPr="002B2AD9" w:rsidRDefault="00363D07" w:rsidP="00BC2D40">
            <w:pPr>
              <w:spacing w:after="0" w:line="240" w:lineRule="auto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 w:rsidRPr="002B2AD9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11.000,00</w:t>
            </w:r>
          </w:p>
        </w:tc>
      </w:tr>
      <w:tr w:rsidR="00363D07" w:rsidTr="000E6E5C">
        <w:trPr>
          <w:trHeight w:val="1125"/>
          <w:jc w:val="center"/>
        </w:trPr>
        <w:tc>
          <w:tcPr>
            <w:tcW w:w="1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3D07" w:rsidRDefault="00363D07" w:rsidP="00BC2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III. Prowadzenie profilaktycznej działalności informacyjnej i edukacyjnej w zakresie rozwiązywania problemów alkoholowych i przeciwdziałania narkomanii, w szczególności dla dzieci i młodzieży, w tym prowadzenie pozalekcyjnych zajęć sportowych, a także działań na rzecz dożywiania dzieci uczestniczących w pozalekcyjnych programach opiekuńczo - wychowawczych i socjoterapeutycznych w ramach profilaktyki uniwersalnej.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D07" w:rsidRPr="00564564" w:rsidRDefault="00BD350C" w:rsidP="00BC2D40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28</w:t>
            </w:r>
            <w:r w:rsidR="00363D07" w:rsidRPr="00564564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0</w:t>
            </w:r>
            <w:r w:rsidR="00363D07" w:rsidRPr="00564564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363D07" w:rsidTr="000E6E5C">
        <w:trPr>
          <w:trHeight w:val="761"/>
          <w:jc w:val="center"/>
        </w:trPr>
        <w:tc>
          <w:tcPr>
            <w:tcW w:w="1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3D07" w:rsidRPr="00CF5F4C" w:rsidRDefault="00363D07" w:rsidP="00BC2D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Zad. III.1 </w:t>
            </w:r>
            <w:r>
              <w:rPr>
                <w:rFonts w:ascii="Times New Roman" w:hAnsi="Times New Roman" w:cs="Times New Roman"/>
              </w:rPr>
              <w:t>Dofinansowanie na terenie szkół, innych placówek oświatowych i opiekuńczo - wychowawczych programów profilaktycznych dla dzieci i młodzieży przy współpracy z NGO (tworzenie sieci punktów informacyjnych) w ramach profilaktyki uniwersalnej.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D07" w:rsidRPr="000E6E5C" w:rsidRDefault="00BD350C" w:rsidP="00BC2D40">
            <w:pPr>
              <w:spacing w:after="0" w:line="240" w:lineRule="auto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 w:rsidRPr="000E6E5C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4</w:t>
            </w:r>
            <w:r w:rsidR="00363D07" w:rsidRPr="000E6E5C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.500,00</w:t>
            </w:r>
          </w:p>
        </w:tc>
      </w:tr>
      <w:tr w:rsidR="00363D07" w:rsidTr="000E6E5C">
        <w:trPr>
          <w:trHeight w:val="761"/>
          <w:jc w:val="center"/>
        </w:trPr>
        <w:tc>
          <w:tcPr>
            <w:tcW w:w="1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3D07" w:rsidRPr="00C77F9A" w:rsidRDefault="00363D07" w:rsidP="00BC2D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Zad. III.2. </w:t>
            </w:r>
            <w:r>
              <w:rPr>
                <w:rFonts w:ascii="Times New Roman" w:hAnsi="Times New Roman" w:cs="Times New Roman"/>
              </w:rPr>
              <w:t>Wspieranie pro- społecznych działań młodzieży, programów liderskich i działań rówieśniczych z obszaru profilaktyki i promocji zdrowia przy współpracy z organizacjami pozarządowymi i grupami nieformalnymi.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D07" w:rsidRDefault="00BD350C" w:rsidP="00BC2D40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  <w:r w:rsidR="00363D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.000,00</w:t>
            </w:r>
          </w:p>
        </w:tc>
      </w:tr>
      <w:tr w:rsidR="00363D07" w:rsidTr="000E6E5C">
        <w:trPr>
          <w:trHeight w:val="1152"/>
          <w:jc w:val="center"/>
        </w:trPr>
        <w:tc>
          <w:tcPr>
            <w:tcW w:w="1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3D07" w:rsidRPr="0006015C" w:rsidRDefault="00363D07" w:rsidP="00BC2D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Zad. III.3. </w:t>
            </w:r>
            <w:r>
              <w:rPr>
                <w:rFonts w:ascii="Cambria" w:hAnsi="Cambria"/>
              </w:rPr>
              <w:t>Prowadzenie działań edukacyjnych z wykorzystaniem materiałów edukacyjnych (wydawanie artykułów w prasie lokalnej, mediach, zakup materiałów m.in. broszury, plakaty, ulotki z profilaktycznymi treściami edukacyjnymi dotyczącymi problematyki alkoholowej) dla określonych grup adresatów – młodzieży, sprzedawców, pracowników służby zdrowia, pracowników pomocy społecznej, nauczycieli, rodziców, policjantów, samorządowców i innych.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D07" w:rsidRPr="000E6E5C" w:rsidRDefault="00BD350C" w:rsidP="00BC2D40">
            <w:pPr>
              <w:spacing w:after="0" w:line="240" w:lineRule="auto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 w:rsidRPr="000E6E5C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7</w:t>
            </w:r>
            <w:r w:rsidR="00363D07" w:rsidRPr="000E6E5C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.000,00</w:t>
            </w:r>
          </w:p>
        </w:tc>
      </w:tr>
      <w:tr w:rsidR="00363D07" w:rsidTr="000E6E5C">
        <w:trPr>
          <w:trHeight w:val="761"/>
          <w:jc w:val="center"/>
        </w:trPr>
        <w:tc>
          <w:tcPr>
            <w:tcW w:w="1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3D07" w:rsidRDefault="00363D07" w:rsidP="00BC2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Zad. III.4. </w:t>
            </w:r>
            <w:r>
              <w:rPr>
                <w:rFonts w:ascii="Cambria" w:hAnsi="Cambria"/>
              </w:rPr>
              <w:t>Dofinansowanie programów wychowawczych, profilaktycznych  dla dzieci i młodzieży w ramach form wypoczynku zimowego i letniego w ramach profilaktyki uniwersalnej.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D07" w:rsidRPr="000E6E5C" w:rsidRDefault="002B2AD9" w:rsidP="00BC2D40">
            <w:pPr>
              <w:spacing w:after="0" w:line="240" w:lineRule="auto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 w:rsidRPr="000E6E5C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3</w:t>
            </w:r>
            <w:r w:rsidR="00363D07" w:rsidRPr="000E6E5C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.</w:t>
            </w:r>
            <w:r w:rsidRPr="000E6E5C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5</w:t>
            </w:r>
            <w:r w:rsidR="00363D07" w:rsidRPr="000E6E5C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363D07" w:rsidTr="000E6E5C">
        <w:trPr>
          <w:trHeight w:val="640"/>
          <w:jc w:val="center"/>
        </w:trPr>
        <w:tc>
          <w:tcPr>
            <w:tcW w:w="12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3D07" w:rsidRDefault="00363D07" w:rsidP="00BC2D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Zad.III.5.</w:t>
            </w:r>
            <w:r>
              <w:rPr>
                <w:rFonts w:ascii="Cambria" w:hAnsi="Cambria"/>
              </w:rPr>
              <w:t xml:space="preserve"> Zadania realizowane przez placówki oświatowe z terenu Gminy Piecki w ramach programów wychowawczo - profilaktycznych w/w placówek.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D07" w:rsidRPr="000E6E5C" w:rsidRDefault="002B2AD9" w:rsidP="00BC2D40">
            <w:pPr>
              <w:spacing w:after="0" w:line="240" w:lineRule="auto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 w:rsidRPr="000E6E5C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3</w:t>
            </w:r>
            <w:r w:rsidR="00363D07" w:rsidRPr="000E6E5C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.000,00</w:t>
            </w:r>
          </w:p>
        </w:tc>
      </w:tr>
      <w:tr w:rsidR="00363D07" w:rsidTr="000E6E5C">
        <w:trPr>
          <w:trHeight w:val="963"/>
          <w:jc w:val="center"/>
        </w:trPr>
        <w:tc>
          <w:tcPr>
            <w:tcW w:w="1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07" w:rsidRDefault="00363D07" w:rsidP="00BC2D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Zad. III.6.</w:t>
            </w:r>
            <w:r>
              <w:rPr>
                <w:rFonts w:ascii="Times New Roman" w:hAnsi="Times New Roman" w:cs="Times New Roman"/>
              </w:rPr>
              <w:t xml:space="preserve"> Prowadzenie lokalnych i ogólnopolskich kampanii społecznych związanych z profilaktyką problemów alkoholowych (m.in. Kampanie rekomendowane przez PARPĘ, Rzecznika Praw Dziecka i innych) organizowanie festynów, obchodów lokalnych dni trzeźwości, światowego dnia FAS, debat w lokalnych mediach.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D07" w:rsidRDefault="00363D07" w:rsidP="00BC2D4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8.000,00</w:t>
            </w:r>
          </w:p>
        </w:tc>
      </w:tr>
      <w:tr w:rsidR="00363D07" w:rsidTr="000E6E5C">
        <w:trPr>
          <w:trHeight w:val="706"/>
          <w:jc w:val="center"/>
        </w:trPr>
        <w:tc>
          <w:tcPr>
            <w:tcW w:w="1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07" w:rsidRDefault="00363D07" w:rsidP="00BC2D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IV. </w:t>
            </w:r>
            <w:r>
              <w:rPr>
                <w:rFonts w:ascii="Cambria" w:hAnsi="Cambria"/>
                <w:b/>
              </w:rPr>
              <w:t>Wspomaganie działalności instytucji, stowarzyszeń i osób fizycznych, służącej rozwiązywaniu problemów alkoholowych.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D07" w:rsidRPr="002B2AD9" w:rsidRDefault="00363D07" w:rsidP="00BC2D40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2B2AD9">
              <w:rPr>
                <w:rFonts w:asciiTheme="majorHAnsi" w:hAnsiTheme="majorHAnsi"/>
                <w:b/>
                <w:bCs/>
                <w:sz w:val="20"/>
                <w:szCs w:val="20"/>
              </w:rPr>
              <w:t>0,00</w:t>
            </w:r>
          </w:p>
        </w:tc>
      </w:tr>
      <w:tr w:rsidR="00363D07" w:rsidTr="000E6E5C">
        <w:trPr>
          <w:trHeight w:val="700"/>
          <w:jc w:val="center"/>
        </w:trPr>
        <w:tc>
          <w:tcPr>
            <w:tcW w:w="1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07" w:rsidRDefault="00363D07" w:rsidP="00BC2D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Zad. IV.1. </w:t>
            </w:r>
            <w:r>
              <w:rPr>
                <w:rFonts w:ascii="Cambria" w:hAnsi="Cambria"/>
              </w:rPr>
              <w:t>Wspólne inicjatywy na rzecz zapobiegania problemów alkoholowych na rzecz promocji i realizacji  działań w tym zakresie m. in. organizowanie konferencji, szkoleń, narad.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D07" w:rsidRDefault="00363D07" w:rsidP="00BC2D4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0,00</w:t>
            </w:r>
          </w:p>
        </w:tc>
      </w:tr>
      <w:tr w:rsidR="00363D07" w:rsidTr="000E6E5C">
        <w:trPr>
          <w:trHeight w:val="683"/>
          <w:jc w:val="center"/>
        </w:trPr>
        <w:tc>
          <w:tcPr>
            <w:tcW w:w="1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07" w:rsidRDefault="00363D07" w:rsidP="00BC2D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V. </w:t>
            </w:r>
            <w:r>
              <w:rPr>
                <w:rFonts w:ascii="Cambria" w:hAnsi="Cambria"/>
                <w:b/>
              </w:rPr>
              <w:t>Podejmowanie interwencji w związku z naruszeniem przepisów określonych w art. 13</w:t>
            </w:r>
            <w:r>
              <w:rPr>
                <w:rFonts w:ascii="Cambria" w:hAnsi="Cambria"/>
                <w:b/>
                <w:vertAlign w:val="superscript"/>
              </w:rPr>
              <w:t>1</w:t>
            </w:r>
            <w:r>
              <w:rPr>
                <w:rFonts w:ascii="Cambria" w:hAnsi="Cambria"/>
                <w:b/>
              </w:rPr>
              <w:t xml:space="preserve"> i 15 ustawy (zakaz reklamy i sprzedaży alkoholu nieletnim) oraz występowanie przed sądem w charakterze oskarżyciela publicznego.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D07" w:rsidRPr="000E6E5C" w:rsidRDefault="00363D07" w:rsidP="00BC2D40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E6E5C">
              <w:rPr>
                <w:rFonts w:asciiTheme="majorHAnsi" w:hAnsiTheme="majorHAnsi"/>
                <w:b/>
                <w:bCs/>
                <w:sz w:val="20"/>
                <w:szCs w:val="20"/>
              </w:rPr>
              <w:t>1.000,00</w:t>
            </w:r>
          </w:p>
        </w:tc>
      </w:tr>
      <w:tr w:rsidR="00363D07" w:rsidTr="00456811">
        <w:trPr>
          <w:trHeight w:val="992"/>
          <w:jc w:val="center"/>
        </w:trPr>
        <w:tc>
          <w:tcPr>
            <w:tcW w:w="1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07" w:rsidRDefault="00363D07" w:rsidP="00BC2D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VI. </w:t>
            </w:r>
            <w:r>
              <w:rPr>
                <w:rFonts w:ascii="Cambria" w:hAnsi="Cambria"/>
                <w:b/>
              </w:rPr>
              <w:t xml:space="preserve">Wspieranie zatrudnienia socjalnego poprzez organizowanie i finansowanie Centrów Integracji Społecznej/ Klubu Integracji Społecznej. </w:t>
            </w:r>
            <w:r>
              <w:rPr>
                <w:rFonts w:ascii="Cambria" w:hAnsi="Cambria"/>
                <w:color w:val="000000"/>
              </w:rPr>
              <w:t>Wspieranie przedsięwzięć mających na celu reintegrację społeczną i zawodową osób uzależnionych od alkoholu.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D07" w:rsidRPr="000E6E5C" w:rsidRDefault="002B2AD9" w:rsidP="00BC2D40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E6E5C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="00363D07" w:rsidRPr="000E6E5C">
              <w:rPr>
                <w:rFonts w:asciiTheme="majorHAnsi" w:hAnsiTheme="majorHAnsi"/>
                <w:b/>
                <w:bCs/>
                <w:sz w:val="20"/>
                <w:szCs w:val="20"/>
              </w:rPr>
              <w:t>.000,00</w:t>
            </w:r>
          </w:p>
        </w:tc>
      </w:tr>
      <w:tr w:rsidR="00363D07" w:rsidTr="00456811">
        <w:trPr>
          <w:trHeight w:val="699"/>
          <w:jc w:val="center"/>
        </w:trPr>
        <w:tc>
          <w:tcPr>
            <w:tcW w:w="1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07" w:rsidRDefault="00363D07" w:rsidP="00BC2D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VII.</w:t>
            </w:r>
            <w:r>
              <w:rPr>
                <w:rFonts w:ascii="Cambria" w:hAnsi="Cambria"/>
                <w:b/>
                <w:color w:val="000000"/>
              </w:rPr>
              <w:t xml:space="preserve"> Instytucja zobowiązania do leczenia odwykowego (opinie biegłych sądowych w przedmiocie uzależnienia od alkoholu w procedurze sądowego przymusu leczenia odwykowego).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63D07" w:rsidRPr="00914FA6" w:rsidRDefault="002B2AD9" w:rsidP="00EA537B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363D07" w:rsidRPr="00914FA6">
              <w:rPr>
                <w:rFonts w:asciiTheme="majorHAnsi" w:hAnsiTheme="majorHAnsi"/>
                <w:b/>
                <w:sz w:val="20"/>
                <w:szCs w:val="20"/>
              </w:rPr>
              <w:t>.000,00</w:t>
            </w:r>
          </w:p>
        </w:tc>
      </w:tr>
      <w:tr w:rsidR="00363D07" w:rsidTr="000E6E5C">
        <w:trPr>
          <w:trHeight w:val="699"/>
          <w:jc w:val="center"/>
        </w:trPr>
        <w:tc>
          <w:tcPr>
            <w:tcW w:w="1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07" w:rsidRPr="0070454B" w:rsidRDefault="00363D07" w:rsidP="00BC2D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454B">
              <w:rPr>
                <w:rFonts w:ascii="Times New Roman" w:hAnsi="Times New Roman" w:cs="Times New Roman"/>
                <w:b/>
              </w:rPr>
              <w:t>VIII</w:t>
            </w:r>
            <w:r w:rsidR="000E6E5C">
              <w:rPr>
                <w:rFonts w:ascii="Times New Roman" w:hAnsi="Times New Roman" w:cs="Times New Roman"/>
                <w:b/>
              </w:rPr>
              <w:t>.</w:t>
            </w:r>
            <w:r w:rsidRPr="0070454B">
              <w:rPr>
                <w:rFonts w:ascii="Times New Roman" w:hAnsi="Times New Roman" w:cs="Times New Roman"/>
                <w:b/>
              </w:rPr>
              <w:t xml:space="preserve"> Koszt</w:t>
            </w:r>
            <w:r w:rsidR="002B2AD9">
              <w:rPr>
                <w:rFonts w:ascii="Times New Roman" w:hAnsi="Times New Roman" w:cs="Times New Roman"/>
                <w:b/>
              </w:rPr>
              <w:t>y</w:t>
            </w:r>
            <w:r w:rsidRPr="0070454B">
              <w:rPr>
                <w:rFonts w:ascii="Times New Roman" w:hAnsi="Times New Roman" w:cs="Times New Roman"/>
                <w:b/>
              </w:rPr>
              <w:t xml:space="preserve"> związane z pracą Gminnej Komisji Profilaktyki i Rozwiązywania Problemów Alkoholowych (diety, materiały papiernicze, delegacje, artykuły spożywcze).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07" w:rsidRPr="00914FA6" w:rsidRDefault="00363D07" w:rsidP="00BC2D4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</w:t>
            </w:r>
            <w:r w:rsidRPr="00914FA6">
              <w:rPr>
                <w:rFonts w:asciiTheme="majorHAnsi" w:hAnsiTheme="majorHAnsi"/>
                <w:b/>
                <w:sz w:val="20"/>
                <w:szCs w:val="20"/>
              </w:rPr>
              <w:t>.000,00</w:t>
            </w:r>
          </w:p>
        </w:tc>
      </w:tr>
      <w:tr w:rsidR="00363D07" w:rsidTr="000E6E5C">
        <w:trPr>
          <w:trHeight w:val="429"/>
          <w:jc w:val="center"/>
        </w:trPr>
        <w:tc>
          <w:tcPr>
            <w:tcW w:w="1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07" w:rsidRDefault="00363D07" w:rsidP="00BC2D40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  <w:b/>
              </w:rPr>
              <w:t xml:space="preserve">IX. </w:t>
            </w:r>
            <w:r>
              <w:rPr>
                <w:rFonts w:ascii="Cambria" w:hAnsi="Cambria"/>
                <w:b/>
              </w:rPr>
              <w:t xml:space="preserve">Obsługa merytoryczna i </w:t>
            </w:r>
            <w:r w:rsidR="002B2AD9">
              <w:rPr>
                <w:rFonts w:ascii="Cambria" w:hAnsi="Cambria"/>
                <w:b/>
              </w:rPr>
              <w:t xml:space="preserve">prowadzenie działań profilaktycznych w ramach </w:t>
            </w:r>
            <w:r>
              <w:rPr>
                <w:rFonts w:ascii="Cambria" w:hAnsi="Cambria"/>
                <w:b/>
              </w:rPr>
              <w:t>funkcjon</w:t>
            </w:r>
            <w:r w:rsidR="002B2AD9">
              <w:rPr>
                <w:rFonts w:ascii="Cambria" w:hAnsi="Cambria"/>
                <w:b/>
              </w:rPr>
              <w:t>ującego</w:t>
            </w:r>
            <w:r>
              <w:rPr>
                <w:rFonts w:ascii="Cambria" w:hAnsi="Cambria"/>
                <w:b/>
              </w:rPr>
              <w:t xml:space="preserve"> Programu</w:t>
            </w:r>
          </w:p>
          <w:p w:rsidR="00363D07" w:rsidRPr="0070454B" w:rsidRDefault="00363D07" w:rsidP="00BC2D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07" w:rsidRPr="00EA537B" w:rsidRDefault="002B2AD9" w:rsidP="00BC2D4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="00363D07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="00363D07" w:rsidRPr="00EA537B">
              <w:rPr>
                <w:rFonts w:asciiTheme="majorHAnsi" w:hAnsiTheme="majorHAnsi"/>
                <w:b/>
                <w:sz w:val="20"/>
                <w:szCs w:val="20"/>
              </w:rPr>
              <w:t>.000,00</w:t>
            </w:r>
          </w:p>
        </w:tc>
      </w:tr>
      <w:tr w:rsidR="00363D07" w:rsidTr="000E6E5C">
        <w:trPr>
          <w:trHeight w:val="437"/>
          <w:jc w:val="center"/>
        </w:trPr>
        <w:tc>
          <w:tcPr>
            <w:tcW w:w="1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07" w:rsidRDefault="00363D07" w:rsidP="00BC2D4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Zad. IX.1. </w:t>
            </w:r>
            <w:r>
              <w:rPr>
                <w:rFonts w:ascii="Cambria" w:hAnsi="Cambria"/>
              </w:rPr>
              <w:t>Zakup materiałów biurowych i eksploatacyjnych, telefonia stacjonarna, usługi pocztowe itp.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07" w:rsidRPr="002B2AD9" w:rsidRDefault="00363D07" w:rsidP="00BC2D40">
            <w:pPr>
              <w:spacing w:after="0"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2B2AD9">
              <w:rPr>
                <w:rFonts w:asciiTheme="majorHAnsi" w:hAnsiTheme="majorHAnsi"/>
                <w:bCs/>
                <w:sz w:val="20"/>
                <w:szCs w:val="20"/>
              </w:rPr>
              <w:t>3.000,00</w:t>
            </w:r>
          </w:p>
        </w:tc>
      </w:tr>
      <w:tr w:rsidR="00363D07" w:rsidTr="000E6E5C">
        <w:trPr>
          <w:trHeight w:val="503"/>
          <w:jc w:val="center"/>
        </w:trPr>
        <w:tc>
          <w:tcPr>
            <w:tcW w:w="1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07" w:rsidRDefault="00363D07" w:rsidP="00BC2D4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Zad. IX.2. </w:t>
            </w:r>
            <w:r>
              <w:rPr>
                <w:rFonts w:ascii="Cambria" w:hAnsi="Cambria"/>
              </w:rPr>
              <w:t>Zakup niezbędnych materiałów, sprzętu itp. do realizacji Programu w siedzibie GOPS i na terenie Gminy.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07" w:rsidRPr="002B2AD9" w:rsidRDefault="00363D07" w:rsidP="00BC2D40">
            <w:pPr>
              <w:spacing w:after="0"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2B2AD9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="002B2AD9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  <w:r w:rsidRPr="002B2AD9">
              <w:rPr>
                <w:rFonts w:asciiTheme="majorHAnsi" w:hAnsiTheme="majorHAnsi"/>
                <w:bCs/>
                <w:sz w:val="20"/>
                <w:szCs w:val="20"/>
              </w:rPr>
              <w:t>000,00</w:t>
            </w:r>
          </w:p>
        </w:tc>
      </w:tr>
      <w:tr w:rsidR="002B2AD9" w:rsidTr="000E6E5C">
        <w:trPr>
          <w:trHeight w:val="449"/>
          <w:jc w:val="center"/>
        </w:trPr>
        <w:tc>
          <w:tcPr>
            <w:tcW w:w="1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AD9" w:rsidRDefault="002B2AD9" w:rsidP="00BC2D4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Zad. IX.3. </w:t>
            </w:r>
            <w:r w:rsidRPr="000E6E5C">
              <w:rPr>
                <w:rFonts w:ascii="Times New Roman" w:hAnsi="Times New Roman" w:cs="Times New Roman"/>
                <w:bCs/>
              </w:rPr>
              <w:t>Koszt obsługi merytorycznej i prowadzenie działań profilaktycznych w ramach Programu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AD9" w:rsidRPr="002B2AD9" w:rsidRDefault="002B2AD9" w:rsidP="00BC2D40">
            <w:pPr>
              <w:spacing w:after="0" w:line="240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2B2AD9">
              <w:rPr>
                <w:rFonts w:asciiTheme="majorHAnsi" w:hAnsiTheme="majorHAnsi"/>
                <w:bCs/>
                <w:sz w:val="20"/>
                <w:szCs w:val="20"/>
              </w:rPr>
              <w:t>50.000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,00</w:t>
            </w:r>
          </w:p>
        </w:tc>
      </w:tr>
      <w:tr w:rsidR="00363D07" w:rsidTr="000E6E5C">
        <w:trPr>
          <w:trHeight w:val="449"/>
          <w:jc w:val="center"/>
        </w:trPr>
        <w:tc>
          <w:tcPr>
            <w:tcW w:w="1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07" w:rsidRDefault="00363D07" w:rsidP="002B2AD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07" w:rsidRPr="00B62239" w:rsidRDefault="00363D07" w:rsidP="00BC2D4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62239">
              <w:rPr>
                <w:rFonts w:asciiTheme="majorHAnsi" w:hAnsiTheme="majorHAnsi"/>
                <w:b/>
                <w:sz w:val="20"/>
                <w:szCs w:val="20"/>
              </w:rPr>
              <w:t>176.000,00</w:t>
            </w:r>
          </w:p>
        </w:tc>
      </w:tr>
    </w:tbl>
    <w:p w:rsidR="00BC0B2D" w:rsidRDefault="004871D4"/>
    <w:sectPr w:rsidR="00BC0B2D" w:rsidSect="00B54E9A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10"/>
    <w:rsid w:val="00075E70"/>
    <w:rsid w:val="000E6E5C"/>
    <w:rsid w:val="0012515A"/>
    <w:rsid w:val="0012648F"/>
    <w:rsid w:val="001426C6"/>
    <w:rsid w:val="001618EF"/>
    <w:rsid w:val="001B156C"/>
    <w:rsid w:val="001D3F4D"/>
    <w:rsid w:val="00245425"/>
    <w:rsid w:val="002B2AD9"/>
    <w:rsid w:val="002B5EB5"/>
    <w:rsid w:val="002E4FFF"/>
    <w:rsid w:val="002F155A"/>
    <w:rsid w:val="002F477D"/>
    <w:rsid w:val="00312A2A"/>
    <w:rsid w:val="00321BF9"/>
    <w:rsid w:val="00323818"/>
    <w:rsid w:val="00352EE1"/>
    <w:rsid w:val="00363D07"/>
    <w:rsid w:val="003A5C3E"/>
    <w:rsid w:val="003B1FDA"/>
    <w:rsid w:val="003C05E5"/>
    <w:rsid w:val="003C4B1A"/>
    <w:rsid w:val="003D6190"/>
    <w:rsid w:val="00456811"/>
    <w:rsid w:val="00477D98"/>
    <w:rsid w:val="004871D4"/>
    <w:rsid w:val="004C20C2"/>
    <w:rsid w:val="004E2CA7"/>
    <w:rsid w:val="0051151B"/>
    <w:rsid w:val="00516697"/>
    <w:rsid w:val="005514F2"/>
    <w:rsid w:val="00564564"/>
    <w:rsid w:val="005C437A"/>
    <w:rsid w:val="00600B2D"/>
    <w:rsid w:val="00610613"/>
    <w:rsid w:val="0062696E"/>
    <w:rsid w:val="00634628"/>
    <w:rsid w:val="006414EE"/>
    <w:rsid w:val="00657B02"/>
    <w:rsid w:val="00662FE8"/>
    <w:rsid w:val="00670388"/>
    <w:rsid w:val="006743AF"/>
    <w:rsid w:val="00682F9D"/>
    <w:rsid w:val="006A5C6F"/>
    <w:rsid w:val="006D1496"/>
    <w:rsid w:val="007149A0"/>
    <w:rsid w:val="00726F7B"/>
    <w:rsid w:val="00756831"/>
    <w:rsid w:val="00776085"/>
    <w:rsid w:val="00783124"/>
    <w:rsid w:val="00785202"/>
    <w:rsid w:val="007A07C4"/>
    <w:rsid w:val="007E5647"/>
    <w:rsid w:val="007E640D"/>
    <w:rsid w:val="00822935"/>
    <w:rsid w:val="00864B3A"/>
    <w:rsid w:val="008D3041"/>
    <w:rsid w:val="008E550B"/>
    <w:rsid w:val="008E7390"/>
    <w:rsid w:val="00914FA6"/>
    <w:rsid w:val="00927A0F"/>
    <w:rsid w:val="0097592F"/>
    <w:rsid w:val="009A158D"/>
    <w:rsid w:val="009A784F"/>
    <w:rsid w:val="009C1A92"/>
    <w:rsid w:val="009C473C"/>
    <w:rsid w:val="00A07A06"/>
    <w:rsid w:val="00A2269C"/>
    <w:rsid w:val="00A80861"/>
    <w:rsid w:val="00A86447"/>
    <w:rsid w:val="00A95320"/>
    <w:rsid w:val="00B2532C"/>
    <w:rsid w:val="00B54E9A"/>
    <w:rsid w:val="00B62239"/>
    <w:rsid w:val="00B711C4"/>
    <w:rsid w:val="00B74E2F"/>
    <w:rsid w:val="00BA7862"/>
    <w:rsid w:val="00BB2C56"/>
    <w:rsid w:val="00BD196E"/>
    <w:rsid w:val="00BD350C"/>
    <w:rsid w:val="00BE4318"/>
    <w:rsid w:val="00C032A5"/>
    <w:rsid w:val="00C3444A"/>
    <w:rsid w:val="00C5166A"/>
    <w:rsid w:val="00C62773"/>
    <w:rsid w:val="00C71507"/>
    <w:rsid w:val="00C91DEC"/>
    <w:rsid w:val="00CB0388"/>
    <w:rsid w:val="00CE1E10"/>
    <w:rsid w:val="00CE2DF2"/>
    <w:rsid w:val="00D823B2"/>
    <w:rsid w:val="00D94489"/>
    <w:rsid w:val="00DC3DB1"/>
    <w:rsid w:val="00DC7989"/>
    <w:rsid w:val="00DD3886"/>
    <w:rsid w:val="00E456D4"/>
    <w:rsid w:val="00E93F30"/>
    <w:rsid w:val="00EA537B"/>
    <w:rsid w:val="00EC7699"/>
    <w:rsid w:val="00ED510E"/>
    <w:rsid w:val="00EE5FAF"/>
    <w:rsid w:val="00F038BD"/>
    <w:rsid w:val="00F34B1E"/>
    <w:rsid w:val="00F73048"/>
    <w:rsid w:val="00F85D95"/>
    <w:rsid w:val="00FE252E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DDEA"/>
  <w15:docId w15:val="{4922036C-8B0A-4326-A934-9375EA97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E10"/>
    <w:pPr>
      <w:spacing w:after="200" w:line="276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2269C"/>
    <w:rPr>
      <w:b/>
      <w:bCs/>
    </w:rPr>
  </w:style>
  <w:style w:type="paragraph" w:styleId="Bezodstpw">
    <w:name w:val="No Spacing"/>
    <w:uiPriority w:val="1"/>
    <w:qFormat/>
    <w:rsid w:val="00A2269C"/>
    <w:pPr>
      <w:spacing w:line="240" w:lineRule="auto"/>
    </w:pPr>
  </w:style>
  <w:style w:type="table" w:styleId="Tabela-Siatka">
    <w:name w:val="Table Grid"/>
    <w:basedOn w:val="Standardowy"/>
    <w:uiPriority w:val="59"/>
    <w:rsid w:val="00CE1E10"/>
    <w:pPr>
      <w:spacing w:line="240" w:lineRule="auto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93659-C3E4-42BC-BE2A-18DC26C7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Joanna Kaczyńska</cp:lastModifiedBy>
  <cp:revision>4</cp:revision>
  <cp:lastPrinted>2019-12-31T09:59:00Z</cp:lastPrinted>
  <dcterms:created xsi:type="dcterms:W3CDTF">2019-12-31T09:15:00Z</dcterms:created>
  <dcterms:modified xsi:type="dcterms:W3CDTF">2019-12-31T12:51:00Z</dcterms:modified>
</cp:coreProperties>
</file>